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6243" w14:textId="77777777" w:rsidR="00061095" w:rsidRPr="00502A32" w:rsidRDefault="00061095">
      <w:pPr>
        <w:autoSpaceDE w:val="0"/>
        <w:autoSpaceDN w:val="0"/>
        <w:adjustRightInd w:val="0"/>
        <w:jc w:val="center"/>
        <w:rPr>
          <w:rFonts w:ascii="Calibri" w:hAnsi="Calibri" w:cs="Calibri"/>
          <w:b/>
          <w:bCs/>
          <w:color w:val="000000"/>
          <w:sz w:val="32"/>
          <w:szCs w:val="32"/>
        </w:rPr>
      </w:pPr>
      <w:r w:rsidRPr="00502A32">
        <w:rPr>
          <w:rFonts w:ascii="Calibri" w:hAnsi="Calibri" w:cs="Calibri"/>
          <w:b/>
          <w:bCs/>
          <w:color w:val="000000"/>
          <w:sz w:val="32"/>
          <w:szCs w:val="32"/>
        </w:rPr>
        <w:t>Conditions of Entry</w:t>
      </w:r>
    </w:p>
    <w:p w14:paraId="1EBD7D0F" w14:textId="7B5C0BDA" w:rsidR="00061095" w:rsidRPr="00502A32" w:rsidRDefault="0008429C">
      <w:pPr>
        <w:autoSpaceDE w:val="0"/>
        <w:autoSpaceDN w:val="0"/>
        <w:adjustRightInd w:val="0"/>
        <w:jc w:val="center"/>
        <w:rPr>
          <w:rFonts w:ascii="Calibri" w:hAnsi="Calibri" w:cs="Calibri"/>
          <w:b/>
          <w:bCs/>
          <w:color w:val="000000"/>
          <w:sz w:val="32"/>
          <w:szCs w:val="32"/>
        </w:rPr>
      </w:pPr>
      <w:r w:rsidRPr="00502A32">
        <w:rPr>
          <w:rFonts w:ascii="Calibri" w:hAnsi="Calibri" w:cs="Calibri"/>
          <w:b/>
          <w:bCs/>
          <w:color w:val="000000"/>
          <w:sz w:val="32"/>
          <w:szCs w:val="32"/>
        </w:rPr>
        <w:t>2021</w:t>
      </w:r>
      <w:r w:rsidR="00061095" w:rsidRPr="00502A32">
        <w:rPr>
          <w:rFonts w:ascii="Calibri" w:hAnsi="Calibri" w:cs="Calibri"/>
          <w:b/>
          <w:bCs/>
          <w:color w:val="000000"/>
          <w:sz w:val="32"/>
          <w:szCs w:val="32"/>
        </w:rPr>
        <w:t xml:space="preserve"> </w:t>
      </w:r>
      <w:r w:rsidR="00EF29E9" w:rsidRPr="00502A32">
        <w:rPr>
          <w:rFonts w:ascii="Calibri" w:hAnsi="Calibri" w:cs="Calibri"/>
          <w:b/>
          <w:bCs/>
          <w:color w:val="000000"/>
          <w:sz w:val="32"/>
          <w:szCs w:val="32"/>
        </w:rPr>
        <w:t>6</w:t>
      </w:r>
      <w:r w:rsidRPr="00502A32">
        <w:rPr>
          <w:rFonts w:ascii="Calibri" w:hAnsi="Calibri" w:cs="Calibri"/>
          <w:b/>
          <w:bCs/>
          <w:color w:val="000000"/>
          <w:sz w:val="32"/>
          <w:szCs w:val="32"/>
        </w:rPr>
        <w:t>3rd</w:t>
      </w:r>
      <w:r w:rsidR="00EF29E9" w:rsidRPr="00502A32">
        <w:rPr>
          <w:rFonts w:ascii="Calibri" w:hAnsi="Calibri" w:cs="Calibri"/>
          <w:b/>
          <w:bCs/>
          <w:color w:val="000000"/>
          <w:sz w:val="32"/>
          <w:szCs w:val="32"/>
        </w:rPr>
        <w:t xml:space="preserve"> </w:t>
      </w:r>
      <w:r w:rsidR="00061095" w:rsidRPr="00502A32">
        <w:rPr>
          <w:rFonts w:ascii="Calibri" w:hAnsi="Calibri" w:cs="Calibri"/>
          <w:b/>
          <w:bCs/>
          <w:color w:val="000000"/>
          <w:sz w:val="32"/>
          <w:szCs w:val="32"/>
        </w:rPr>
        <w:t xml:space="preserve">National Insect Salon </w:t>
      </w:r>
    </w:p>
    <w:p w14:paraId="66735E52" w14:textId="5C92F1B4" w:rsidR="00061095" w:rsidRDefault="00061095">
      <w:pPr>
        <w:autoSpaceDE w:val="0"/>
        <w:autoSpaceDN w:val="0"/>
        <w:adjustRightInd w:val="0"/>
        <w:jc w:val="center"/>
        <w:rPr>
          <w:rFonts w:ascii="Calibri" w:hAnsi="Calibri" w:cs="Calibri"/>
          <w:b/>
          <w:bCs/>
          <w:color w:val="000000"/>
          <w:sz w:val="32"/>
          <w:szCs w:val="32"/>
        </w:rPr>
      </w:pPr>
      <w:r w:rsidRPr="00502A32">
        <w:rPr>
          <w:rFonts w:ascii="Calibri" w:hAnsi="Calibri" w:cs="Calibri"/>
          <w:b/>
          <w:bCs/>
          <w:color w:val="000000"/>
          <w:sz w:val="32"/>
          <w:szCs w:val="32"/>
        </w:rPr>
        <w:t>Nature</w:t>
      </w:r>
    </w:p>
    <w:p w14:paraId="0C4F6DCC" w14:textId="77777777" w:rsidR="00502A32" w:rsidRPr="00502A32" w:rsidRDefault="00502A32">
      <w:pPr>
        <w:autoSpaceDE w:val="0"/>
        <w:autoSpaceDN w:val="0"/>
        <w:adjustRightInd w:val="0"/>
        <w:jc w:val="center"/>
        <w:rPr>
          <w:rFonts w:ascii="Calibri" w:hAnsi="Calibri" w:cs="Calibri"/>
          <w:b/>
          <w:bCs/>
          <w:color w:val="000000"/>
          <w:sz w:val="32"/>
          <w:szCs w:val="32"/>
        </w:rPr>
      </w:pPr>
    </w:p>
    <w:p w14:paraId="72F660A1" w14:textId="77777777" w:rsidR="00061095" w:rsidRPr="00D738E2" w:rsidRDefault="00061095">
      <w:pPr>
        <w:autoSpaceDE w:val="0"/>
        <w:autoSpaceDN w:val="0"/>
        <w:adjustRightInd w:val="0"/>
        <w:rPr>
          <w:rFonts w:ascii="Calibri" w:hAnsi="Calibri" w:cs="Calibri"/>
          <w:b/>
          <w:bCs/>
          <w:color w:val="231F20"/>
        </w:rPr>
      </w:pPr>
      <w:r w:rsidRPr="00D738E2">
        <w:rPr>
          <w:rFonts w:ascii="Calibri" w:hAnsi="Calibri" w:cs="Calibri"/>
          <w:b/>
          <w:bCs/>
          <w:color w:val="231F20"/>
        </w:rPr>
        <w:t>National Insect Salon Committee Chairman:</w:t>
      </w:r>
    </w:p>
    <w:p w14:paraId="70E5EF74" w14:textId="77777777" w:rsidR="00061095" w:rsidRPr="00D738E2" w:rsidRDefault="00557A2D">
      <w:pPr>
        <w:autoSpaceDE w:val="0"/>
        <w:autoSpaceDN w:val="0"/>
        <w:adjustRightInd w:val="0"/>
        <w:rPr>
          <w:rFonts w:ascii="Calibri" w:hAnsi="Calibri" w:cs="Calibri"/>
          <w:b/>
          <w:bCs/>
          <w:color w:val="000000"/>
        </w:rPr>
      </w:pPr>
      <w:r w:rsidRPr="00D738E2">
        <w:rPr>
          <w:rFonts w:ascii="Calibri" w:hAnsi="Calibri" w:cs="Calibri"/>
          <w:color w:val="000000"/>
          <w:lang w:val="en"/>
        </w:rPr>
        <w:t>Joe Virbickis 424 Gillman Ave</w:t>
      </w:r>
      <w:r w:rsidR="00DD36DE" w:rsidRPr="00D738E2">
        <w:rPr>
          <w:rFonts w:ascii="Calibri" w:hAnsi="Calibri" w:cs="Calibri"/>
          <w:color w:val="000000"/>
          <w:lang w:val="en"/>
        </w:rPr>
        <w:t>.</w:t>
      </w:r>
      <w:r w:rsidRPr="00D738E2">
        <w:rPr>
          <w:rFonts w:ascii="Calibri" w:hAnsi="Calibri" w:cs="Calibri"/>
          <w:color w:val="000000"/>
          <w:lang w:val="en"/>
        </w:rPr>
        <w:t xml:space="preserve"> Washington, IL  </w:t>
      </w:r>
      <w:proofErr w:type="gramStart"/>
      <w:r w:rsidRPr="00D738E2">
        <w:rPr>
          <w:rFonts w:ascii="Calibri" w:hAnsi="Calibri" w:cs="Calibri"/>
          <w:color w:val="000000"/>
          <w:lang w:val="en"/>
        </w:rPr>
        <w:t>61571  USA</w:t>
      </w:r>
      <w:proofErr w:type="gramEnd"/>
    </w:p>
    <w:p w14:paraId="402035CB" w14:textId="77777777" w:rsidR="00061095" w:rsidRPr="00D738E2" w:rsidRDefault="00061095">
      <w:pPr>
        <w:autoSpaceDE w:val="0"/>
        <w:autoSpaceDN w:val="0"/>
        <w:adjustRightInd w:val="0"/>
        <w:rPr>
          <w:rFonts w:ascii="Calibri" w:hAnsi="Calibri" w:cs="Calibri"/>
          <w:color w:val="231F20"/>
        </w:rPr>
      </w:pPr>
      <w:r w:rsidRPr="00D738E2">
        <w:rPr>
          <w:rFonts w:ascii="Calibri" w:hAnsi="Calibri" w:cs="Calibri"/>
          <w:b/>
          <w:bCs/>
          <w:color w:val="231F20"/>
        </w:rPr>
        <w:t>E-mail:</w:t>
      </w:r>
      <w:r w:rsidRPr="00D738E2">
        <w:rPr>
          <w:rFonts w:ascii="Calibri" w:hAnsi="Calibri" w:cs="Calibri"/>
          <w:color w:val="231F20"/>
        </w:rPr>
        <w:t xml:space="preserve"> </w:t>
      </w:r>
      <w:r w:rsidR="002E5A62" w:rsidRPr="00D738E2">
        <w:rPr>
          <w:rFonts w:ascii="Calibri" w:hAnsi="Calibri" w:cs="Calibri"/>
          <w:color w:val="231F20"/>
        </w:rPr>
        <w:t>Joe Virbickis</w:t>
      </w:r>
      <w:proofErr w:type="gramStart"/>
      <w:r w:rsidRPr="00D738E2">
        <w:rPr>
          <w:rFonts w:ascii="Calibri" w:hAnsi="Calibri" w:cs="Calibri"/>
          <w:color w:val="231F20"/>
        </w:rPr>
        <w:t>.....</w:t>
      </w:r>
      <w:proofErr w:type="gramEnd"/>
      <w:r w:rsidRPr="00D738E2">
        <w:rPr>
          <w:rFonts w:ascii="Calibri" w:hAnsi="Calibri" w:cs="Calibri"/>
          <w:color w:val="231F20"/>
        </w:rPr>
        <w:t xml:space="preserve">………….... </w:t>
      </w:r>
      <w:r w:rsidR="002E5A62" w:rsidRPr="00D738E2">
        <w:rPr>
          <w:rFonts w:ascii="Calibri" w:hAnsi="Calibri" w:cs="Calibri"/>
          <w:color w:val="231F20"/>
        </w:rPr>
        <w:t>jvirbickis@gmail.com</w:t>
      </w:r>
    </w:p>
    <w:p w14:paraId="2EBC81F1" w14:textId="151B61C1" w:rsidR="00061095" w:rsidRPr="00D738E2" w:rsidRDefault="00061095">
      <w:pPr>
        <w:autoSpaceDE w:val="0"/>
        <w:autoSpaceDN w:val="0"/>
        <w:adjustRightInd w:val="0"/>
        <w:jc w:val="both"/>
        <w:rPr>
          <w:rFonts w:ascii="Calibri" w:hAnsi="Calibri" w:cs="Calibri"/>
          <w:color w:val="231F20"/>
        </w:rPr>
      </w:pPr>
      <w:r w:rsidRPr="00D738E2">
        <w:rPr>
          <w:rFonts w:ascii="Calibri" w:hAnsi="Calibri" w:cs="Calibri"/>
          <w:b/>
          <w:bCs/>
          <w:color w:val="231F20"/>
        </w:rPr>
        <w:t xml:space="preserve">Telephone: </w:t>
      </w:r>
      <w:r w:rsidRPr="00D738E2">
        <w:rPr>
          <w:rFonts w:ascii="Calibri" w:hAnsi="Calibri" w:cs="Calibri"/>
          <w:color w:val="231F20"/>
        </w:rPr>
        <w:t>..............................</w:t>
      </w:r>
      <w:proofErr w:type="gramStart"/>
      <w:r w:rsidRPr="00D738E2">
        <w:rPr>
          <w:rFonts w:ascii="Calibri" w:hAnsi="Calibri" w:cs="Calibri"/>
          <w:color w:val="231F20"/>
        </w:rPr>
        <w:t>…(</w:t>
      </w:r>
      <w:proofErr w:type="gramEnd"/>
      <w:r w:rsidRPr="00D738E2">
        <w:rPr>
          <w:rFonts w:ascii="Calibri" w:hAnsi="Calibri" w:cs="Calibri"/>
          <w:color w:val="231F20"/>
        </w:rPr>
        <w:t xml:space="preserve">309) </w:t>
      </w:r>
      <w:r w:rsidR="002E5A62" w:rsidRPr="00D738E2">
        <w:rPr>
          <w:rFonts w:ascii="Calibri" w:hAnsi="Calibri" w:cs="Calibri"/>
          <w:color w:val="231F20"/>
        </w:rPr>
        <w:t>635-3554</w:t>
      </w:r>
    </w:p>
    <w:p w14:paraId="10D1C22F" w14:textId="77777777" w:rsidR="00061095" w:rsidRDefault="00061095">
      <w:pPr>
        <w:autoSpaceDE w:val="0"/>
        <w:autoSpaceDN w:val="0"/>
        <w:adjustRightInd w:val="0"/>
        <w:jc w:val="both"/>
        <w:rPr>
          <w:b/>
          <w:bCs/>
          <w:color w:val="000000"/>
          <w:sz w:val="22"/>
          <w:szCs w:val="17"/>
        </w:rPr>
      </w:pPr>
    </w:p>
    <w:p w14:paraId="5A13516D" w14:textId="598419BE" w:rsidR="00061095" w:rsidRPr="00D738E2" w:rsidRDefault="00061095" w:rsidP="005E7145">
      <w:pPr>
        <w:autoSpaceDE w:val="0"/>
        <w:autoSpaceDN w:val="0"/>
        <w:adjustRightInd w:val="0"/>
        <w:rPr>
          <w:rFonts w:asciiTheme="minorHAnsi" w:hAnsiTheme="minorHAnsi" w:cstheme="minorHAnsi"/>
          <w:color w:val="000000"/>
        </w:rPr>
      </w:pPr>
      <w:r w:rsidRPr="00D738E2">
        <w:rPr>
          <w:rFonts w:asciiTheme="minorHAnsi" w:hAnsiTheme="minorHAnsi" w:cstheme="minorHAnsi"/>
          <w:b/>
          <w:bCs/>
          <w:color w:val="000000"/>
        </w:rPr>
        <w:t xml:space="preserve">Submitting Entries: </w:t>
      </w:r>
      <w:r w:rsidRPr="00D738E2">
        <w:rPr>
          <w:rFonts w:asciiTheme="minorHAnsi" w:hAnsiTheme="minorHAnsi" w:cstheme="minorHAnsi"/>
          <w:color w:val="000000"/>
          <w:lang w:val="en"/>
        </w:rPr>
        <w:t xml:space="preserve">The Peoria Camera Club invites the world’s photographers to submit digital images </w:t>
      </w:r>
      <w:r w:rsidRPr="00D738E2">
        <w:rPr>
          <w:rStyle w:val="Strong"/>
          <w:rFonts w:asciiTheme="minorHAnsi" w:hAnsiTheme="minorHAnsi" w:cstheme="minorHAnsi"/>
          <w:color w:val="000000"/>
          <w:lang w:val="en"/>
        </w:rPr>
        <w:t>restricted to</w:t>
      </w:r>
      <w:r w:rsidRPr="00D738E2">
        <w:rPr>
          <w:rFonts w:asciiTheme="minorHAnsi" w:hAnsiTheme="minorHAnsi" w:cstheme="minorHAnsi"/>
          <w:color w:val="000000"/>
          <w:lang w:val="en"/>
        </w:rPr>
        <w:t xml:space="preserve"> </w:t>
      </w:r>
      <w:r w:rsidRPr="00D738E2">
        <w:rPr>
          <w:rStyle w:val="Strong"/>
          <w:rFonts w:asciiTheme="minorHAnsi" w:hAnsiTheme="minorHAnsi" w:cstheme="minorHAnsi"/>
          <w:color w:val="000000"/>
          <w:lang w:val="en"/>
        </w:rPr>
        <w:t xml:space="preserve">insects, spiders, and related arthropods </w:t>
      </w:r>
      <w:r w:rsidRPr="00D738E2">
        <w:rPr>
          <w:rFonts w:asciiTheme="minorHAnsi" w:hAnsiTheme="minorHAnsi" w:cstheme="minorHAnsi"/>
          <w:color w:val="000000"/>
          <w:lang w:val="en"/>
        </w:rPr>
        <w:t xml:space="preserve">(such as barnacles, crabs, lobsters, shrimp, </w:t>
      </w:r>
      <w:r w:rsidR="0011022F" w:rsidRPr="00D738E2">
        <w:rPr>
          <w:rFonts w:asciiTheme="minorHAnsi" w:hAnsiTheme="minorHAnsi" w:cstheme="minorHAnsi"/>
          <w:color w:val="000000"/>
          <w:lang w:val="en"/>
        </w:rPr>
        <w:t>centipedes,</w:t>
      </w:r>
      <w:r w:rsidRPr="00D738E2">
        <w:rPr>
          <w:rFonts w:asciiTheme="minorHAnsi" w:hAnsiTheme="minorHAnsi" w:cstheme="minorHAnsi"/>
          <w:color w:val="000000"/>
          <w:lang w:val="en"/>
        </w:rPr>
        <w:t xml:space="preserve"> and millipedes) for the </w:t>
      </w:r>
      <w:r w:rsidR="00EF29E9" w:rsidRPr="00D738E2">
        <w:rPr>
          <w:rFonts w:asciiTheme="minorHAnsi" w:hAnsiTheme="minorHAnsi" w:cstheme="minorHAnsi"/>
          <w:color w:val="000000"/>
          <w:lang w:val="en"/>
        </w:rPr>
        <w:t>6</w:t>
      </w:r>
      <w:r w:rsidR="00D738E2" w:rsidRPr="00D738E2">
        <w:rPr>
          <w:rFonts w:asciiTheme="minorHAnsi" w:hAnsiTheme="minorHAnsi" w:cstheme="minorHAnsi"/>
          <w:color w:val="000000"/>
          <w:lang w:val="en"/>
        </w:rPr>
        <w:t>3rd</w:t>
      </w:r>
      <w:r w:rsidR="00502216" w:rsidRPr="00D738E2">
        <w:rPr>
          <w:rFonts w:asciiTheme="minorHAnsi" w:hAnsiTheme="minorHAnsi" w:cstheme="minorHAnsi"/>
          <w:color w:val="000000"/>
          <w:lang w:val="en"/>
        </w:rPr>
        <w:t xml:space="preserve"> </w:t>
      </w:r>
      <w:r w:rsidRPr="00D738E2">
        <w:rPr>
          <w:rFonts w:asciiTheme="minorHAnsi" w:hAnsiTheme="minorHAnsi" w:cstheme="minorHAnsi"/>
          <w:color w:val="000000"/>
          <w:lang w:val="en"/>
        </w:rPr>
        <w:t>National Insect Salon.</w:t>
      </w:r>
      <w:r w:rsidRPr="00D738E2">
        <w:rPr>
          <w:rStyle w:val="Strong"/>
          <w:rFonts w:asciiTheme="minorHAnsi" w:hAnsiTheme="minorHAnsi" w:cstheme="minorHAnsi"/>
          <w:color w:val="000000"/>
          <w:lang w:val="en"/>
        </w:rPr>
        <w:t> </w:t>
      </w:r>
      <w:r w:rsidRPr="00D738E2">
        <w:rPr>
          <w:rFonts w:asciiTheme="minorHAnsi" w:hAnsiTheme="minorHAnsi" w:cstheme="minorHAnsi"/>
          <w:color w:val="000000"/>
          <w:lang w:val="en"/>
        </w:rPr>
        <w:t> </w:t>
      </w:r>
      <w:r w:rsidRPr="00D738E2">
        <w:rPr>
          <w:rFonts w:asciiTheme="minorHAnsi" w:hAnsiTheme="minorHAnsi" w:cstheme="minorHAnsi"/>
        </w:rPr>
        <w:t xml:space="preserve">There are no restrictions as to subject matter </w:t>
      </w:r>
      <w:r w:rsidRPr="00D738E2">
        <w:rPr>
          <w:rFonts w:asciiTheme="minorHAnsi" w:hAnsiTheme="minorHAnsi" w:cstheme="minorHAnsi"/>
          <w:b/>
          <w:bCs/>
        </w:rPr>
        <w:t xml:space="preserve">except </w:t>
      </w:r>
      <w:r w:rsidRPr="00D738E2">
        <w:rPr>
          <w:rFonts w:asciiTheme="minorHAnsi" w:hAnsiTheme="minorHAnsi" w:cstheme="minorHAnsi"/>
        </w:rPr>
        <w:t xml:space="preserve">as outlined in the rules and definitions. Images will be digitally projected for judging at </w:t>
      </w:r>
      <w:r w:rsidRPr="00D738E2">
        <w:rPr>
          <w:rFonts w:asciiTheme="minorHAnsi" w:hAnsiTheme="minorHAnsi" w:cstheme="minorHAnsi"/>
          <w:color w:val="FF0000"/>
        </w:rPr>
        <w:t>1400 x 1050 pixels</w:t>
      </w:r>
      <w:r w:rsidRPr="00D738E2">
        <w:rPr>
          <w:rFonts w:asciiTheme="minorHAnsi" w:hAnsiTheme="minorHAnsi" w:cstheme="minorHAnsi"/>
        </w:rPr>
        <w:t>.</w:t>
      </w:r>
      <w:r w:rsidR="005E7145" w:rsidRPr="00D738E2">
        <w:rPr>
          <w:rFonts w:asciiTheme="minorHAnsi" w:hAnsiTheme="minorHAnsi" w:cstheme="minorHAnsi"/>
          <w:b/>
          <w:bCs/>
          <w:color w:val="FF0000"/>
        </w:rPr>
        <w:t xml:space="preserve">  </w:t>
      </w:r>
      <w:r w:rsidR="005E7145" w:rsidRPr="00D738E2">
        <w:rPr>
          <w:rFonts w:asciiTheme="minorHAnsi" w:hAnsiTheme="minorHAnsi" w:cstheme="minorHAnsi"/>
          <w:bCs/>
        </w:rPr>
        <w:t>For judging, images will be projected with a</w:t>
      </w:r>
      <w:r w:rsidRPr="00D738E2">
        <w:rPr>
          <w:rFonts w:asciiTheme="minorHAnsi" w:hAnsiTheme="minorHAnsi" w:cstheme="minorHAnsi"/>
          <w:b/>
          <w:bCs/>
        </w:rPr>
        <w:t xml:space="preserve"> </w:t>
      </w:r>
      <w:r w:rsidR="005E7145" w:rsidRPr="00D738E2">
        <w:rPr>
          <w:rFonts w:asciiTheme="minorHAnsi" w:hAnsiTheme="minorHAnsi" w:cstheme="minorHAnsi"/>
          <w:shd w:val="clear" w:color="auto" w:fill="FFFFFF"/>
        </w:rPr>
        <w:t>Canon Realistic SX80 Mark II projector with maximum dimensi</w:t>
      </w:r>
      <w:r w:rsidR="00273C73" w:rsidRPr="00D738E2">
        <w:rPr>
          <w:rFonts w:asciiTheme="minorHAnsi" w:hAnsiTheme="minorHAnsi" w:cstheme="minorHAnsi"/>
          <w:shd w:val="clear" w:color="auto" w:fill="FFFFFF"/>
        </w:rPr>
        <w:t>ons of 1400 pixels (horizontal)</w:t>
      </w:r>
      <w:r w:rsidR="005E7145" w:rsidRPr="00D738E2">
        <w:rPr>
          <w:rFonts w:asciiTheme="minorHAnsi" w:hAnsiTheme="minorHAnsi" w:cstheme="minorHAnsi"/>
          <w:shd w:val="clear" w:color="auto" w:fill="FFFFFF"/>
        </w:rPr>
        <w:t xml:space="preserve"> by 1050 pixels (vertical).  </w:t>
      </w:r>
      <w:r w:rsidRPr="00D738E2">
        <w:rPr>
          <w:rFonts w:asciiTheme="minorHAnsi" w:hAnsiTheme="minorHAnsi" w:cstheme="minorHAnsi"/>
        </w:rPr>
        <w:t>Explanations of Image Size (</w:t>
      </w:r>
      <w:r w:rsidRPr="00D738E2">
        <w:rPr>
          <w:rFonts w:asciiTheme="minorHAnsi" w:hAnsiTheme="minorHAnsi" w:cstheme="minorHAnsi"/>
          <w:color w:val="FF0000"/>
        </w:rPr>
        <w:t>1400 x 1050</w:t>
      </w:r>
      <w:r w:rsidRPr="00D738E2">
        <w:rPr>
          <w:rFonts w:asciiTheme="minorHAnsi" w:hAnsiTheme="minorHAnsi" w:cstheme="minorHAnsi"/>
        </w:rPr>
        <w:t>), File Naming conventions</w:t>
      </w:r>
      <w:r w:rsidR="00D738E2" w:rsidRPr="00D738E2">
        <w:rPr>
          <w:rFonts w:asciiTheme="minorHAnsi" w:hAnsiTheme="minorHAnsi" w:cstheme="minorHAnsi"/>
        </w:rPr>
        <w:t xml:space="preserve"> (35 or fewer characters, .jpg file format)</w:t>
      </w:r>
      <w:r w:rsidRPr="00D738E2">
        <w:rPr>
          <w:rFonts w:asciiTheme="minorHAnsi" w:hAnsiTheme="minorHAnsi" w:cstheme="minorHAnsi"/>
        </w:rPr>
        <w:t xml:space="preserve"> and all other pertinent information </w:t>
      </w:r>
      <w:r w:rsidRPr="00D738E2">
        <w:rPr>
          <w:rFonts w:asciiTheme="minorHAnsi" w:hAnsiTheme="minorHAnsi" w:cstheme="minorHAnsi"/>
          <w:color w:val="000000"/>
        </w:rPr>
        <w:t xml:space="preserve">is on the website. </w:t>
      </w:r>
      <w:r w:rsidRPr="00D738E2">
        <w:rPr>
          <w:rFonts w:asciiTheme="minorHAnsi" w:hAnsiTheme="minorHAnsi" w:cstheme="minorHAnsi"/>
          <w:color w:val="FF0000"/>
          <w:lang w:val="en"/>
        </w:rPr>
        <w:t xml:space="preserve">Your images show best above 500 KB but must be less than 1000 KB. </w:t>
      </w:r>
      <w:r w:rsidRPr="00D738E2">
        <w:rPr>
          <w:rFonts w:asciiTheme="minorHAnsi" w:hAnsiTheme="minorHAnsi" w:cstheme="minorHAnsi"/>
          <w:color w:val="000000"/>
        </w:rPr>
        <w:t>The Online Entry Form with browser attached images is available for submittal at:</w:t>
      </w:r>
    </w:p>
    <w:p w14:paraId="32279FF6" w14:textId="1DED33AF" w:rsidR="00061095" w:rsidRDefault="000060AE">
      <w:pPr>
        <w:autoSpaceDE w:val="0"/>
        <w:autoSpaceDN w:val="0"/>
        <w:adjustRightInd w:val="0"/>
        <w:jc w:val="center"/>
        <w:rPr>
          <w:rStyle w:val="Hyperlink"/>
          <w:rFonts w:asciiTheme="minorHAnsi" w:hAnsiTheme="minorHAnsi" w:cstheme="minorHAnsi"/>
        </w:rPr>
      </w:pPr>
      <w:hyperlink r:id="rId5" w:history="1">
        <w:r w:rsidR="00061095" w:rsidRPr="00D738E2">
          <w:rPr>
            <w:rStyle w:val="Hyperlink"/>
            <w:rFonts w:asciiTheme="minorHAnsi" w:hAnsiTheme="minorHAnsi" w:cstheme="minorHAnsi"/>
          </w:rPr>
          <w:t>www.peoriacameraclub.com</w:t>
        </w:r>
      </w:hyperlink>
    </w:p>
    <w:p w14:paraId="2FE49458" w14:textId="77777777" w:rsidR="00511DF5" w:rsidRDefault="00511DF5">
      <w:pPr>
        <w:autoSpaceDE w:val="0"/>
        <w:autoSpaceDN w:val="0"/>
        <w:adjustRightInd w:val="0"/>
        <w:jc w:val="center"/>
        <w:rPr>
          <w:rStyle w:val="Hyperlink"/>
          <w:rFonts w:asciiTheme="minorHAnsi" w:hAnsiTheme="minorHAnsi" w:cstheme="minorHAnsi"/>
        </w:rPr>
      </w:pPr>
    </w:p>
    <w:p w14:paraId="469E12B8" w14:textId="77777777" w:rsidR="00511DF5" w:rsidRPr="0011022F" w:rsidRDefault="00511DF5" w:rsidP="00511DF5">
      <w:pPr>
        <w:autoSpaceDE w:val="0"/>
        <w:autoSpaceDN w:val="0"/>
        <w:adjustRightInd w:val="0"/>
        <w:jc w:val="center"/>
        <w:rPr>
          <w:rFonts w:asciiTheme="minorHAnsi" w:hAnsiTheme="minorHAnsi" w:cstheme="minorHAnsi"/>
          <w:color w:val="000000"/>
          <w:sz w:val="28"/>
          <w:szCs w:val="28"/>
        </w:rPr>
      </w:pPr>
      <w:r w:rsidRPr="0011022F">
        <w:rPr>
          <w:rFonts w:asciiTheme="minorHAnsi" w:hAnsiTheme="minorHAnsi" w:cstheme="minorHAnsi"/>
          <w:b/>
          <w:bCs/>
          <w:color w:val="000000"/>
          <w:sz w:val="28"/>
          <w:szCs w:val="28"/>
        </w:rPr>
        <w:t>63rd National Insect Salon Calendar</w:t>
      </w:r>
    </w:p>
    <w:p w14:paraId="3940E932" w14:textId="77777777" w:rsidR="00511DF5" w:rsidRPr="0011022F" w:rsidRDefault="00511DF5" w:rsidP="00511DF5">
      <w:pPr>
        <w:autoSpaceDE w:val="0"/>
        <w:autoSpaceDN w:val="0"/>
        <w:adjustRightInd w:val="0"/>
        <w:ind w:right="-252"/>
        <w:rPr>
          <w:rFonts w:asciiTheme="minorHAnsi" w:hAnsiTheme="minorHAnsi" w:cstheme="minorHAnsi"/>
          <w:color w:val="231F20"/>
        </w:rPr>
      </w:pPr>
      <w:r w:rsidRPr="0011022F">
        <w:rPr>
          <w:rFonts w:asciiTheme="minorHAnsi" w:hAnsiTheme="minorHAnsi" w:cstheme="minorHAnsi"/>
          <w:color w:val="231F20"/>
        </w:rPr>
        <w:t>Closing Date</w:t>
      </w:r>
      <w:r>
        <w:rPr>
          <w:rFonts w:asciiTheme="minorHAnsi" w:hAnsiTheme="minorHAnsi" w:cstheme="minorHAnsi"/>
          <w:color w:val="231F20"/>
        </w:rPr>
        <w:t xml:space="preserve">                                                                                                               </w:t>
      </w:r>
      <w:r w:rsidRPr="0011022F">
        <w:rPr>
          <w:rFonts w:asciiTheme="minorHAnsi" w:hAnsiTheme="minorHAnsi" w:cstheme="minorHAnsi"/>
          <w:color w:val="231F20"/>
        </w:rPr>
        <w:t>October 16,2021</w:t>
      </w:r>
    </w:p>
    <w:p w14:paraId="0A3F0087" w14:textId="77777777" w:rsidR="00511DF5" w:rsidRPr="0011022F" w:rsidRDefault="00511DF5" w:rsidP="00511DF5">
      <w:pPr>
        <w:autoSpaceDE w:val="0"/>
        <w:autoSpaceDN w:val="0"/>
        <w:adjustRightInd w:val="0"/>
        <w:ind w:right="-252"/>
        <w:rPr>
          <w:rFonts w:asciiTheme="minorHAnsi" w:hAnsiTheme="minorHAnsi" w:cstheme="minorHAnsi"/>
          <w:color w:val="231F20"/>
        </w:rPr>
      </w:pPr>
      <w:r w:rsidRPr="0011022F">
        <w:rPr>
          <w:rFonts w:asciiTheme="minorHAnsi" w:hAnsiTheme="minorHAnsi" w:cstheme="minorHAnsi"/>
          <w:color w:val="231F20"/>
        </w:rPr>
        <w:t>Judging</w:t>
      </w:r>
      <w:r>
        <w:rPr>
          <w:rFonts w:asciiTheme="minorHAnsi" w:hAnsiTheme="minorHAnsi" w:cstheme="minorHAnsi"/>
          <w:color w:val="231F20"/>
        </w:rPr>
        <w:t xml:space="preserve">                                                                                                                        </w:t>
      </w:r>
      <w:r w:rsidRPr="0011022F">
        <w:rPr>
          <w:rFonts w:asciiTheme="minorHAnsi" w:hAnsiTheme="minorHAnsi" w:cstheme="minorHAnsi"/>
          <w:color w:val="231F20"/>
        </w:rPr>
        <w:t>October 23,2021</w:t>
      </w:r>
    </w:p>
    <w:p w14:paraId="2E03FAF5" w14:textId="77777777" w:rsidR="00511DF5" w:rsidRPr="0011022F" w:rsidRDefault="00511DF5" w:rsidP="00511DF5">
      <w:pPr>
        <w:autoSpaceDE w:val="0"/>
        <w:autoSpaceDN w:val="0"/>
        <w:adjustRightInd w:val="0"/>
        <w:ind w:right="-252"/>
        <w:rPr>
          <w:rFonts w:asciiTheme="minorHAnsi" w:hAnsiTheme="minorHAnsi" w:cstheme="minorHAnsi"/>
        </w:rPr>
      </w:pPr>
      <w:r w:rsidRPr="0011022F">
        <w:rPr>
          <w:rFonts w:asciiTheme="minorHAnsi" w:hAnsiTheme="minorHAnsi" w:cstheme="minorHAnsi"/>
          <w:color w:val="231F20"/>
        </w:rPr>
        <w:t xml:space="preserve">Notification Card E-Mailing </w:t>
      </w:r>
      <w:r>
        <w:rPr>
          <w:rFonts w:asciiTheme="minorHAnsi" w:hAnsiTheme="minorHAnsi" w:cstheme="minorHAnsi"/>
          <w:color w:val="231F20"/>
        </w:rPr>
        <w:t xml:space="preserve">                                                                                    N</w:t>
      </w:r>
      <w:r w:rsidRPr="0011022F">
        <w:rPr>
          <w:rFonts w:asciiTheme="minorHAnsi" w:hAnsiTheme="minorHAnsi" w:cstheme="minorHAnsi"/>
        </w:rPr>
        <w:t>ovember 6, 2021</w:t>
      </w:r>
    </w:p>
    <w:p w14:paraId="69BF6085" w14:textId="507E9FBC" w:rsidR="00511DF5" w:rsidRDefault="00511DF5" w:rsidP="00511DF5">
      <w:pPr>
        <w:rPr>
          <w:rFonts w:asciiTheme="minorHAnsi" w:hAnsiTheme="minorHAnsi" w:cstheme="minorHAnsi"/>
        </w:rPr>
      </w:pPr>
      <w:r w:rsidRPr="0011022F">
        <w:rPr>
          <w:rFonts w:asciiTheme="minorHAnsi" w:hAnsiTheme="minorHAnsi" w:cstheme="minorHAnsi"/>
        </w:rPr>
        <w:t>Entomological Society of America</w:t>
      </w:r>
      <w:r>
        <w:rPr>
          <w:rFonts w:asciiTheme="minorHAnsi" w:hAnsiTheme="minorHAnsi" w:cstheme="minorHAnsi"/>
        </w:rPr>
        <w:t>, ESA</w:t>
      </w:r>
      <w:r w:rsidRPr="0011022F">
        <w:rPr>
          <w:rFonts w:asciiTheme="minorHAnsi" w:hAnsiTheme="minorHAnsi" w:cstheme="minorHAnsi"/>
        </w:rPr>
        <w:t xml:space="preserve"> in Denver Colorado, USA</w:t>
      </w:r>
      <w:r>
        <w:rPr>
          <w:rFonts w:asciiTheme="minorHAnsi" w:hAnsiTheme="minorHAnsi" w:cstheme="minorHAnsi"/>
        </w:rPr>
        <w:t xml:space="preserve">                   </w:t>
      </w:r>
      <w:r w:rsidRPr="0011022F">
        <w:rPr>
          <w:rFonts w:asciiTheme="minorHAnsi" w:hAnsiTheme="minorHAnsi" w:cstheme="minorHAnsi"/>
        </w:rPr>
        <w:t>November 14-17, 2021</w:t>
      </w:r>
    </w:p>
    <w:p w14:paraId="24C2C910" w14:textId="7F0B626F" w:rsidR="000060AE" w:rsidRPr="0011022F" w:rsidRDefault="000060AE" w:rsidP="00511DF5">
      <w:pPr>
        <w:rPr>
          <w:rFonts w:asciiTheme="minorHAnsi" w:hAnsiTheme="minorHAnsi" w:cstheme="minorHAnsi"/>
        </w:rPr>
      </w:pPr>
      <w:r>
        <w:rPr>
          <w:rFonts w:asciiTheme="minorHAnsi" w:hAnsiTheme="minorHAnsi" w:cstheme="minorHAnsi"/>
        </w:rPr>
        <w:t>EDAS due at PSA                                                                                                        November 22, 2021</w:t>
      </w:r>
    </w:p>
    <w:p w14:paraId="6DE6AE26" w14:textId="77777777" w:rsidR="00511DF5" w:rsidRPr="0011022F" w:rsidRDefault="00511DF5" w:rsidP="00511DF5">
      <w:pPr>
        <w:rPr>
          <w:rFonts w:asciiTheme="minorHAnsi" w:hAnsiTheme="minorHAnsi" w:cstheme="minorHAnsi"/>
          <w:color w:val="231F20"/>
        </w:rPr>
      </w:pPr>
      <w:r w:rsidRPr="0011022F">
        <w:rPr>
          <w:rFonts w:asciiTheme="minorHAnsi" w:hAnsiTheme="minorHAnsi" w:cstheme="minorHAnsi"/>
        </w:rPr>
        <w:t>2021</w:t>
      </w:r>
      <w:r>
        <w:rPr>
          <w:rFonts w:asciiTheme="minorHAnsi" w:hAnsiTheme="minorHAnsi" w:cstheme="minorHAnsi"/>
        </w:rPr>
        <w:t xml:space="preserve"> </w:t>
      </w:r>
      <w:r w:rsidRPr="0011022F">
        <w:rPr>
          <w:rFonts w:asciiTheme="minorHAnsi" w:hAnsiTheme="minorHAnsi" w:cstheme="minorHAnsi"/>
          <w:color w:val="231F20"/>
        </w:rPr>
        <w:t>Award Mailing</w:t>
      </w:r>
      <w:r>
        <w:rPr>
          <w:rFonts w:asciiTheme="minorHAnsi" w:hAnsiTheme="minorHAnsi" w:cstheme="minorHAnsi"/>
          <w:color w:val="231F20"/>
        </w:rPr>
        <w:t>, by                                                                                           J</w:t>
      </w:r>
      <w:r w:rsidRPr="0011022F">
        <w:rPr>
          <w:rFonts w:asciiTheme="minorHAnsi" w:hAnsiTheme="minorHAnsi" w:cstheme="minorHAnsi"/>
          <w:color w:val="231F20"/>
        </w:rPr>
        <w:t>anuary 8, 2022</w:t>
      </w:r>
    </w:p>
    <w:p w14:paraId="79E0F82F" w14:textId="6F1BD0A7" w:rsidR="00511DF5" w:rsidRPr="00D738E2" w:rsidRDefault="00511DF5" w:rsidP="00511DF5">
      <w:pPr>
        <w:rPr>
          <w:rFonts w:asciiTheme="minorHAnsi" w:hAnsiTheme="minorHAnsi" w:cstheme="minorHAnsi"/>
          <w:color w:val="000000"/>
        </w:rPr>
      </w:pPr>
      <w:r w:rsidRPr="0011022F">
        <w:rPr>
          <w:rFonts w:asciiTheme="minorHAnsi" w:hAnsiTheme="minorHAnsi" w:cstheme="minorHAnsi"/>
          <w:color w:val="231F20"/>
        </w:rPr>
        <w:t xml:space="preserve">The HTML Catalog Posting on Website </w:t>
      </w:r>
      <w:hyperlink r:id="rId6" w:history="1">
        <w:r w:rsidRPr="00144A36">
          <w:rPr>
            <w:rStyle w:val="Hyperlink"/>
            <w:rFonts w:asciiTheme="minorHAnsi" w:hAnsiTheme="minorHAnsi" w:cstheme="minorHAnsi"/>
          </w:rPr>
          <w:t>www.peoriacameraclub.com</w:t>
        </w:r>
      </w:hyperlink>
      <w:r>
        <w:rPr>
          <w:rFonts w:asciiTheme="minorHAnsi" w:hAnsiTheme="minorHAnsi" w:cstheme="minorHAnsi"/>
          <w:color w:val="231F20"/>
        </w:rPr>
        <w:t xml:space="preserve">            January 8, 2022</w:t>
      </w:r>
    </w:p>
    <w:p w14:paraId="35306048" w14:textId="77777777" w:rsidR="00061095" w:rsidRPr="00D738E2" w:rsidRDefault="00061095">
      <w:pPr>
        <w:autoSpaceDE w:val="0"/>
        <w:autoSpaceDN w:val="0"/>
        <w:adjustRightInd w:val="0"/>
        <w:jc w:val="center"/>
        <w:rPr>
          <w:rFonts w:asciiTheme="minorHAnsi" w:hAnsiTheme="minorHAnsi" w:cstheme="minorHAnsi"/>
          <w:color w:val="000000"/>
        </w:rPr>
      </w:pPr>
    </w:p>
    <w:p w14:paraId="3A8B7177" w14:textId="638CF8C5" w:rsidR="005F6BDA" w:rsidRDefault="00061095">
      <w:pPr>
        <w:pStyle w:val="BodyText2"/>
        <w:jc w:val="both"/>
        <w:rPr>
          <w:rFonts w:asciiTheme="minorHAnsi" w:hAnsiTheme="minorHAnsi" w:cstheme="minorHAnsi"/>
          <w:color w:val="FF0000"/>
          <w:szCs w:val="24"/>
        </w:rPr>
      </w:pPr>
      <w:r w:rsidRPr="00D738E2">
        <w:rPr>
          <w:rFonts w:asciiTheme="minorHAnsi" w:hAnsiTheme="minorHAnsi" w:cstheme="minorHAnsi"/>
          <w:color w:val="FF0000"/>
          <w:szCs w:val="24"/>
        </w:rPr>
        <w:t xml:space="preserve">Please fill in the personal information and upload your images on the website. Please pay the entry fee using the Pay Pal window that opens after your entry is sent. If you prefer to send the fees by </w:t>
      </w:r>
      <w:r w:rsidR="00511DF5" w:rsidRPr="00D738E2">
        <w:rPr>
          <w:rFonts w:asciiTheme="minorHAnsi" w:hAnsiTheme="minorHAnsi" w:cstheme="minorHAnsi"/>
          <w:color w:val="FF0000"/>
          <w:szCs w:val="24"/>
        </w:rPr>
        <w:t>mail,</w:t>
      </w:r>
      <w:r w:rsidRPr="00D738E2">
        <w:rPr>
          <w:rFonts w:asciiTheme="minorHAnsi" w:hAnsiTheme="minorHAnsi" w:cstheme="minorHAnsi"/>
          <w:color w:val="FF0000"/>
          <w:szCs w:val="24"/>
        </w:rPr>
        <w:t xml:space="preserve"> use the following address</w:t>
      </w:r>
      <w:r w:rsidR="00511DF5">
        <w:rPr>
          <w:rFonts w:asciiTheme="minorHAnsi" w:hAnsiTheme="minorHAnsi" w:cstheme="minorHAnsi"/>
          <w:color w:val="FF0000"/>
          <w:szCs w:val="24"/>
        </w:rPr>
        <w:t>: Joe Virbickis 424 Gillman Ave, Washington, IL 61571 USA.  Mailed fees must be received at this address before the closing date.</w:t>
      </w:r>
    </w:p>
    <w:p w14:paraId="323083FF" w14:textId="77777777" w:rsidR="00511DF5" w:rsidRPr="00D738E2" w:rsidRDefault="00511DF5">
      <w:pPr>
        <w:pStyle w:val="BodyText2"/>
        <w:jc w:val="both"/>
        <w:rPr>
          <w:rFonts w:asciiTheme="minorHAnsi" w:hAnsiTheme="minorHAnsi" w:cstheme="minorHAnsi"/>
          <w:color w:val="FF0000"/>
          <w:szCs w:val="24"/>
        </w:rPr>
      </w:pPr>
    </w:p>
    <w:p w14:paraId="3DE592E1" w14:textId="77777777" w:rsidR="005F6BDA" w:rsidRPr="00D738E2" w:rsidRDefault="005F6BDA" w:rsidP="005F6BDA">
      <w:pPr>
        <w:autoSpaceDE w:val="0"/>
        <w:autoSpaceDN w:val="0"/>
        <w:adjustRightInd w:val="0"/>
        <w:jc w:val="both"/>
        <w:rPr>
          <w:rFonts w:asciiTheme="minorHAnsi" w:hAnsiTheme="minorHAnsi" w:cstheme="minorHAnsi"/>
          <w:b/>
          <w:bCs/>
          <w:color w:val="231F20"/>
        </w:rPr>
      </w:pPr>
      <w:r w:rsidRPr="00D738E2">
        <w:rPr>
          <w:rFonts w:asciiTheme="minorHAnsi" w:hAnsiTheme="minorHAnsi" w:cstheme="minorHAnsi"/>
          <w:b/>
          <w:bCs/>
          <w:color w:val="231F20"/>
        </w:rPr>
        <w:t>Entry Fee:</w:t>
      </w:r>
    </w:p>
    <w:p w14:paraId="67611CA9" w14:textId="6FE8991D" w:rsidR="005F6BDA" w:rsidRPr="00D738E2" w:rsidRDefault="005F6BDA" w:rsidP="00511DF5">
      <w:pPr>
        <w:autoSpaceDE w:val="0"/>
        <w:autoSpaceDN w:val="0"/>
        <w:adjustRightInd w:val="0"/>
        <w:jc w:val="both"/>
        <w:rPr>
          <w:rFonts w:asciiTheme="minorHAnsi" w:hAnsiTheme="minorHAnsi" w:cstheme="minorHAnsi"/>
          <w:color w:val="000000"/>
        </w:rPr>
      </w:pPr>
      <w:r w:rsidRPr="00D738E2">
        <w:rPr>
          <w:rFonts w:asciiTheme="minorHAnsi" w:hAnsiTheme="minorHAnsi" w:cstheme="minorHAnsi"/>
          <w:color w:val="231F20"/>
        </w:rPr>
        <w:t>$10.00</w:t>
      </w:r>
      <w:r w:rsidR="00511DF5">
        <w:rPr>
          <w:rFonts w:asciiTheme="minorHAnsi" w:hAnsiTheme="minorHAnsi" w:cstheme="minorHAnsi"/>
          <w:color w:val="231F20"/>
        </w:rPr>
        <w:t>(USD)</w:t>
      </w:r>
    </w:p>
    <w:p w14:paraId="1395781B" w14:textId="77777777" w:rsidR="005F6BDA" w:rsidRPr="00D738E2" w:rsidRDefault="005F6BDA" w:rsidP="005F6BDA">
      <w:pPr>
        <w:pStyle w:val="BodyText"/>
        <w:jc w:val="both"/>
        <w:rPr>
          <w:rFonts w:asciiTheme="minorHAnsi" w:hAnsiTheme="minorHAnsi" w:cstheme="minorHAnsi"/>
          <w:szCs w:val="24"/>
        </w:rPr>
      </w:pPr>
      <w:r w:rsidRPr="00D738E2">
        <w:rPr>
          <w:rFonts w:asciiTheme="minorHAnsi" w:hAnsiTheme="minorHAnsi" w:cstheme="minorHAnsi"/>
          <w:szCs w:val="24"/>
        </w:rPr>
        <w:t xml:space="preserve">In USA Dollars or check payable to </w:t>
      </w:r>
      <w:r w:rsidRPr="00D738E2">
        <w:rPr>
          <w:rFonts w:asciiTheme="minorHAnsi" w:hAnsiTheme="minorHAnsi" w:cstheme="minorHAnsi"/>
          <w:b/>
          <w:szCs w:val="24"/>
        </w:rPr>
        <w:t>Peoria Camera Club</w:t>
      </w:r>
      <w:r w:rsidRPr="00D738E2">
        <w:rPr>
          <w:rFonts w:asciiTheme="minorHAnsi" w:hAnsiTheme="minorHAnsi" w:cstheme="minorHAnsi"/>
          <w:szCs w:val="24"/>
        </w:rPr>
        <w:t xml:space="preserve"> drawn on a USA Bank. We prefer Pay Pal.  </w:t>
      </w:r>
    </w:p>
    <w:p w14:paraId="1C2B79A4" w14:textId="1113ED51" w:rsidR="007359C2" w:rsidRPr="00D738E2" w:rsidRDefault="005F6BDA" w:rsidP="005F6BDA">
      <w:pPr>
        <w:pStyle w:val="BodyText2"/>
        <w:jc w:val="both"/>
        <w:rPr>
          <w:rFonts w:asciiTheme="minorHAnsi" w:hAnsiTheme="minorHAnsi" w:cstheme="minorHAnsi"/>
          <w:b/>
          <w:bCs/>
          <w:color w:val="231F20"/>
          <w:szCs w:val="24"/>
        </w:rPr>
      </w:pPr>
      <w:r w:rsidRPr="00D738E2">
        <w:rPr>
          <w:rFonts w:asciiTheme="minorHAnsi" w:hAnsiTheme="minorHAnsi" w:cstheme="minorHAnsi"/>
          <w:b/>
          <w:bCs/>
          <w:color w:val="231F20"/>
          <w:szCs w:val="24"/>
        </w:rPr>
        <w:t>Please use the Pay Pal tab at the end of your entry process.</w:t>
      </w:r>
    </w:p>
    <w:p w14:paraId="4483E8B5" w14:textId="77777777" w:rsidR="005F6BDA" w:rsidRDefault="005F6BDA" w:rsidP="005F6BDA">
      <w:pPr>
        <w:pStyle w:val="BodyText2"/>
        <w:jc w:val="both"/>
        <w:rPr>
          <w:rFonts w:ascii="Times New Roman" w:hAnsi="Times New Roman"/>
          <w:color w:val="FF0000"/>
          <w:sz w:val="22"/>
        </w:rPr>
      </w:pPr>
    </w:p>
    <w:p w14:paraId="2CD27F6A" w14:textId="77777777" w:rsidR="005F6BDA" w:rsidRDefault="005F6BDA" w:rsidP="005F6BDA">
      <w:pPr>
        <w:pStyle w:val="Body"/>
        <w:pBdr>
          <w:top w:val="single" w:sz="4" w:space="1" w:color="auto"/>
          <w:left w:val="single" w:sz="4" w:space="4" w:color="auto"/>
          <w:bottom w:val="single" w:sz="4" w:space="1" w:color="auto"/>
          <w:right w:val="single" w:sz="4" w:space="4" w:color="auto"/>
        </w:pBdr>
        <w:tabs>
          <w:tab w:val="left" w:pos="1080"/>
        </w:tabs>
        <w:spacing w:after="120"/>
        <w:ind w:left="284"/>
        <w:rPr>
          <w:rFonts w:ascii="Calibri" w:hAnsi="Calibri" w:cs="Calibri"/>
        </w:rPr>
      </w:pPr>
      <w:r>
        <w:rPr>
          <w:rFonts w:ascii="Calibri" w:hAnsi="Calibri" w:cs="Calibri"/>
          <w:b/>
        </w:rPr>
        <w:t>NOTICE</w:t>
      </w:r>
      <w:r>
        <w:rPr>
          <w:rFonts w:ascii="Calibri" w:hAnsi="Calibri" w:cs="Calibri"/>
        </w:rPr>
        <w:t xml:space="preserve">: When an entrant fills in the Entry Form to submit an entry the entrant will see a feature to </w:t>
      </w:r>
      <w:proofErr w:type="gramStart"/>
      <w:r>
        <w:rPr>
          <w:rFonts w:ascii="Calibri" w:hAnsi="Calibri" w:cs="Calibri"/>
        </w:rPr>
        <w:t>affirm</w:t>
      </w:r>
      <w:proofErr w:type="gramEnd"/>
      <w:r>
        <w:rPr>
          <w:rFonts w:ascii="Calibri" w:hAnsi="Calibri" w:cs="Calibri"/>
        </w:rPr>
        <w:t xml:space="preserve"> he or she has read these Conditions of Entry when he or she fills out the entry form.  If the entrant does not so affirm the entry will not be submitted</w:t>
      </w:r>
    </w:p>
    <w:p w14:paraId="04E66BE9" w14:textId="6855955C" w:rsidR="00502216" w:rsidRDefault="00502216" w:rsidP="00502216">
      <w:pPr>
        <w:autoSpaceDE w:val="0"/>
        <w:autoSpaceDN w:val="0"/>
        <w:adjustRightInd w:val="0"/>
        <w:jc w:val="both"/>
        <w:rPr>
          <w:b/>
          <w:bCs/>
          <w:color w:val="231F20"/>
          <w:sz w:val="22"/>
          <w:szCs w:val="17"/>
        </w:rPr>
      </w:pPr>
    </w:p>
    <w:p w14:paraId="01228326" w14:textId="240DFCBB" w:rsidR="00511DF5" w:rsidRDefault="00511DF5">
      <w:pPr>
        <w:pStyle w:val="BodyText"/>
        <w:jc w:val="both"/>
        <w:rPr>
          <w:noProof/>
        </w:rPr>
      </w:pPr>
    </w:p>
    <w:p w14:paraId="47A5670E" w14:textId="2F6F5040" w:rsidR="00511DF5" w:rsidRDefault="00511DF5">
      <w:pPr>
        <w:pStyle w:val="BodyText"/>
        <w:jc w:val="both"/>
        <w:rPr>
          <w:noProof/>
        </w:rPr>
      </w:pPr>
    </w:p>
    <w:p w14:paraId="5C668668" w14:textId="643F37D8" w:rsidR="00511DF5" w:rsidRDefault="00511DF5">
      <w:pPr>
        <w:pStyle w:val="BodyText"/>
        <w:jc w:val="both"/>
        <w:rPr>
          <w:noProof/>
        </w:rPr>
      </w:pPr>
    </w:p>
    <w:p w14:paraId="684E412B" w14:textId="1D26F773" w:rsidR="00511DF5" w:rsidRDefault="00511DF5">
      <w:pPr>
        <w:pStyle w:val="BodyText"/>
        <w:jc w:val="both"/>
        <w:rPr>
          <w:noProof/>
        </w:rPr>
      </w:pPr>
    </w:p>
    <w:p w14:paraId="7AEFAEAC" w14:textId="580CE9A7" w:rsidR="00511DF5" w:rsidRDefault="00511DF5">
      <w:pPr>
        <w:pStyle w:val="BodyText"/>
        <w:jc w:val="both"/>
        <w:rPr>
          <w:noProof/>
        </w:rPr>
      </w:pPr>
    </w:p>
    <w:p w14:paraId="7F1DEB5B" w14:textId="77777777" w:rsidR="00511DF5" w:rsidRPr="00502A32" w:rsidRDefault="00511DF5" w:rsidP="00511DF5">
      <w:pPr>
        <w:pStyle w:val="BodyText"/>
        <w:jc w:val="center"/>
        <w:rPr>
          <w:rFonts w:ascii="Calibri" w:hAnsi="Calibri" w:cs="Calibri"/>
          <w:b/>
          <w:sz w:val="28"/>
          <w:szCs w:val="28"/>
        </w:rPr>
      </w:pPr>
      <w:r w:rsidRPr="00502A32">
        <w:rPr>
          <w:rFonts w:ascii="Calibri" w:hAnsi="Calibri" w:cs="Calibri"/>
          <w:b/>
          <w:sz w:val="28"/>
          <w:szCs w:val="28"/>
        </w:rPr>
        <w:t>PSA Recognition Number</w:t>
      </w:r>
    </w:p>
    <w:p w14:paraId="130693C8" w14:textId="72CC48F6" w:rsidR="00511DF5" w:rsidRDefault="00511DF5" w:rsidP="000060AE">
      <w:pPr>
        <w:pStyle w:val="BodyText"/>
        <w:jc w:val="center"/>
        <w:rPr>
          <w:noProof/>
        </w:rPr>
      </w:pPr>
      <w:r w:rsidRPr="00502A32">
        <w:rPr>
          <w:rFonts w:ascii="Calibri" w:hAnsi="Calibri" w:cs="Calibri"/>
          <w:b/>
          <w:bCs/>
          <w:sz w:val="28"/>
          <w:szCs w:val="28"/>
        </w:rPr>
        <w:t>PSA 2012-</w:t>
      </w:r>
      <w:r w:rsidR="000343AB">
        <w:rPr>
          <w:rFonts w:ascii="Calibri" w:hAnsi="Calibri" w:cs="Calibri"/>
          <w:b/>
          <w:bCs/>
          <w:sz w:val="28"/>
          <w:szCs w:val="28"/>
        </w:rPr>
        <w:t>1574</w:t>
      </w:r>
    </w:p>
    <w:p w14:paraId="48F877EF" w14:textId="77777777" w:rsidR="00511DF5" w:rsidRDefault="00511DF5">
      <w:pPr>
        <w:pStyle w:val="BodyText"/>
        <w:jc w:val="both"/>
        <w:rPr>
          <w:noProof/>
        </w:rPr>
      </w:pPr>
    </w:p>
    <w:p w14:paraId="76041054" w14:textId="49489900" w:rsidR="00023B87" w:rsidRDefault="00023B87" w:rsidP="00511DF5">
      <w:pPr>
        <w:pStyle w:val="BodyText"/>
        <w:jc w:val="center"/>
        <w:rPr>
          <w:rFonts w:ascii="Times New Roman" w:hAnsi="Times New Roman"/>
          <w:sz w:val="22"/>
        </w:rPr>
      </w:pPr>
      <w:r>
        <w:rPr>
          <w:noProof/>
        </w:rPr>
        <w:drawing>
          <wp:inline distT="0" distB="0" distL="0" distR="0" wp14:anchorId="538D5FC2" wp14:editId="0AEF711C">
            <wp:extent cx="4371975" cy="2444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2205" cy="2461654"/>
                    </a:xfrm>
                    <a:prstGeom prst="rect">
                      <a:avLst/>
                    </a:prstGeom>
                    <a:noFill/>
                    <a:ln>
                      <a:noFill/>
                    </a:ln>
                  </pic:spPr>
                </pic:pic>
              </a:graphicData>
            </a:graphic>
          </wp:inline>
        </w:drawing>
      </w:r>
    </w:p>
    <w:p w14:paraId="511AB09E" w14:textId="77777777" w:rsidR="009B0E90" w:rsidRDefault="009B0E90" w:rsidP="009B0E90">
      <w:pPr>
        <w:pStyle w:val="BodyText"/>
        <w:jc w:val="center"/>
        <w:rPr>
          <w:rFonts w:ascii="Times New Roman" w:hAnsi="Times New Roman"/>
          <w:sz w:val="22"/>
        </w:rPr>
      </w:pPr>
    </w:p>
    <w:p w14:paraId="77522CB6" w14:textId="1ED2F952" w:rsidR="00061095" w:rsidRDefault="009B0E90">
      <w:pPr>
        <w:pStyle w:val="BodyText"/>
        <w:jc w:val="both"/>
        <w:rPr>
          <w:rFonts w:ascii="Times New Roman" w:hAnsi="Times New Roman"/>
          <w:sz w:val="22"/>
        </w:rPr>
      </w:pPr>
      <w:r>
        <w:rPr>
          <w:noProof/>
        </w:rPr>
        <w:t xml:space="preserve">                                </w:t>
      </w:r>
    </w:p>
    <w:p w14:paraId="3F66D1DE" w14:textId="77777777" w:rsidR="005F6BDA" w:rsidRDefault="005F6BDA" w:rsidP="0011022F">
      <w:pPr>
        <w:pStyle w:val="Body"/>
        <w:ind w:left="360"/>
        <w:rPr>
          <w:rFonts w:ascii="Calibri" w:hAnsi="Calibri" w:cs="Calibri"/>
        </w:rPr>
      </w:pPr>
      <w:r>
        <w:rPr>
          <w:rFonts w:ascii="Calibri" w:hAnsi="Calibri" w:cs="Calibri"/>
        </w:rPr>
        <w:t>The Exhibition will be conducted in accordance with the rules of the PSA</w:t>
      </w:r>
    </w:p>
    <w:p w14:paraId="668E1334" w14:textId="77777777" w:rsidR="005F6BDA" w:rsidRDefault="005F6BDA" w:rsidP="0011022F">
      <w:pPr>
        <w:pStyle w:val="Body"/>
        <w:ind w:left="360"/>
        <w:rPr>
          <w:rFonts w:ascii="Calibri" w:eastAsia="Calibri" w:hAnsi="Calibri" w:cs="Calibri"/>
        </w:rPr>
      </w:pPr>
    </w:p>
    <w:p w14:paraId="73839EC2" w14:textId="77777777" w:rsidR="005F6BDA" w:rsidRDefault="005F6BDA" w:rsidP="0011022F">
      <w:pPr>
        <w:pStyle w:val="Body"/>
        <w:ind w:left="360"/>
        <w:rPr>
          <w:rFonts w:ascii="Calibri" w:hAnsi="Calibri" w:cs="Calibri"/>
        </w:rPr>
      </w:pPr>
      <w:r>
        <w:rPr>
          <w:rFonts w:ascii="Calibri" w:hAnsi="Calibri" w:cs="Calibri"/>
        </w:rPr>
        <w:t>An entrant’s images will not be presented to the judges consecutively.  An entrant’s four images will be distributed throughout four rounds of judging in that section.  Distribution of images will be in the same round order as submitted by the entrant.</w:t>
      </w:r>
    </w:p>
    <w:p w14:paraId="1B6E75C2" w14:textId="77777777" w:rsidR="005F6BDA" w:rsidRDefault="005F6BDA" w:rsidP="0011022F">
      <w:pPr>
        <w:pStyle w:val="Body"/>
        <w:ind w:left="360"/>
        <w:rPr>
          <w:rFonts w:ascii="Calibri" w:eastAsia="Calibri" w:hAnsi="Calibri" w:cs="Calibri"/>
        </w:rPr>
      </w:pPr>
    </w:p>
    <w:p w14:paraId="77A861EC" w14:textId="50ADA52F" w:rsidR="005F6BDA" w:rsidRDefault="005F6BDA" w:rsidP="0011022F">
      <w:pPr>
        <w:pStyle w:val="Body"/>
        <w:ind w:left="360"/>
        <w:rPr>
          <w:rFonts w:ascii="Calibri" w:eastAsia="Calibri" w:hAnsi="Calibri" w:cs="Calibri"/>
        </w:rPr>
      </w:pPr>
      <w:r>
        <w:rPr>
          <w:rFonts w:ascii="Calibri" w:hAnsi="Calibri" w:cs="Calibri"/>
        </w:rPr>
        <w:t>An image may be entered in only one section where acceptances of that image in multiple sections would be eligible for the same star path</w:t>
      </w:r>
      <w:r w:rsidR="0011022F">
        <w:rPr>
          <w:rFonts w:ascii="Calibri" w:hAnsi="Calibri" w:cs="Calibri"/>
        </w:rPr>
        <w:t>.</w:t>
      </w:r>
    </w:p>
    <w:p w14:paraId="268A42FF" w14:textId="77777777" w:rsidR="00592C1C" w:rsidRDefault="00592C1C">
      <w:pPr>
        <w:pStyle w:val="BodyText"/>
        <w:jc w:val="both"/>
        <w:rPr>
          <w:rFonts w:ascii="Times New Roman" w:hAnsi="Times New Roman"/>
          <w:sz w:val="22"/>
        </w:rPr>
      </w:pPr>
    </w:p>
    <w:p w14:paraId="7102B3C1" w14:textId="77777777" w:rsidR="009B0E90" w:rsidRDefault="009B0E90" w:rsidP="00014C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231F20"/>
          <w:sz w:val="22"/>
          <w:szCs w:val="17"/>
        </w:rPr>
      </w:pPr>
    </w:p>
    <w:p w14:paraId="7420901B" w14:textId="77777777" w:rsidR="009B0E90" w:rsidRDefault="009B0E90" w:rsidP="00014C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231F20"/>
          <w:sz w:val="22"/>
          <w:szCs w:val="17"/>
        </w:rPr>
      </w:pPr>
    </w:p>
    <w:p w14:paraId="602555C6" w14:textId="77777777" w:rsidR="003C1AE6" w:rsidRDefault="003C1AE6" w:rsidP="0011022F">
      <w:pPr>
        <w:autoSpaceDE w:val="0"/>
        <w:autoSpaceDN w:val="0"/>
        <w:adjustRightInd w:val="0"/>
        <w:rPr>
          <w:rFonts w:ascii="Calibri" w:hAnsi="Calibri" w:cs="Calibri"/>
          <w:lang w:val="en-GB"/>
        </w:rPr>
      </w:pPr>
      <w:r>
        <w:rPr>
          <w:rFonts w:ascii="Calibri" w:eastAsia="Calibri" w:hAnsi="Calibri" w:cs="Calibri"/>
          <w:b/>
        </w:rPr>
        <w:t>IMAGE AND ENTRY REQUIREMENTS</w:t>
      </w:r>
      <w:r>
        <w:rPr>
          <w:rFonts w:ascii="Calibri" w:hAnsi="Calibri" w:cs="Calibri"/>
          <w:lang w:val="en-GB"/>
        </w:rPr>
        <w:t xml:space="preserve"> This exhibition is open to anyone; however, an entry may be rejected when the Sponsor or the Exhibition Organizers, in their reasonable discretion, believes the entry does not conform to exhibition rules and these Conditions of Entry. Membership in any photographic organization is not required.</w:t>
      </w:r>
    </w:p>
    <w:p w14:paraId="135867F8" w14:textId="77777777" w:rsidR="003C1AE6" w:rsidRDefault="003C1AE6" w:rsidP="0011022F">
      <w:pPr>
        <w:autoSpaceDE w:val="0"/>
        <w:autoSpaceDN w:val="0"/>
        <w:adjustRightInd w:val="0"/>
        <w:rPr>
          <w:rFonts w:ascii="Calibri" w:hAnsi="Calibri" w:cs="Calibri"/>
          <w:b/>
          <w:lang w:val="en-GB"/>
        </w:rPr>
      </w:pPr>
    </w:p>
    <w:p w14:paraId="4199632B" w14:textId="77777777" w:rsidR="003C1AE6" w:rsidRDefault="003C1AE6" w:rsidP="0011022F">
      <w:pPr>
        <w:autoSpaceDE w:val="0"/>
        <w:autoSpaceDN w:val="0"/>
        <w:adjustRightInd w:val="0"/>
        <w:rPr>
          <w:rFonts w:ascii="Calibri" w:hAnsi="Calibri" w:cs="Calibri"/>
          <w:lang w:val="en-GB"/>
        </w:rPr>
      </w:pPr>
      <w:r>
        <w:rPr>
          <w:rFonts w:ascii="Calibri" w:hAnsi="Calibri" w:cs="Calibri"/>
          <w:b/>
          <w:lang w:val="en-GB"/>
        </w:rPr>
        <w:t>Sanctions</w:t>
      </w:r>
      <w:r>
        <w:rPr>
          <w:rFonts w:ascii="Calibri" w:hAnsi="Calibri" w:cs="Calibri"/>
          <w:lang w:val="en-GB"/>
        </w:rPr>
        <w:t xml:space="preserve">: Entries will not be accepted from any entrant who is currently sanctioned by PSA. </w:t>
      </w:r>
    </w:p>
    <w:p w14:paraId="347E4CCD" w14:textId="77777777" w:rsidR="003C1AE6" w:rsidRDefault="003C1AE6" w:rsidP="0011022F">
      <w:pPr>
        <w:autoSpaceDE w:val="0"/>
        <w:autoSpaceDN w:val="0"/>
        <w:adjustRightInd w:val="0"/>
        <w:rPr>
          <w:rFonts w:ascii="Calibri" w:hAnsi="Calibri" w:cs="Calibri"/>
          <w:b/>
          <w:lang w:val="en-GB"/>
        </w:rPr>
      </w:pPr>
    </w:p>
    <w:p w14:paraId="6C5528B1" w14:textId="77777777" w:rsidR="003C1AE6" w:rsidRDefault="003C1AE6" w:rsidP="0011022F">
      <w:pPr>
        <w:autoSpaceDE w:val="0"/>
        <w:autoSpaceDN w:val="0"/>
        <w:adjustRightInd w:val="0"/>
        <w:rPr>
          <w:rFonts w:ascii="Calibri" w:hAnsi="Calibri" w:cs="Calibri"/>
          <w:b/>
          <w:lang w:val="en-GB"/>
        </w:rPr>
      </w:pPr>
      <w:r>
        <w:rPr>
          <w:rFonts w:ascii="Calibri" w:hAnsi="Calibri" w:cs="Calibri"/>
          <w:b/>
          <w:lang w:val="en-GB"/>
        </w:rPr>
        <w:t>PSA Star Ratings</w:t>
      </w:r>
    </w:p>
    <w:p w14:paraId="16F5F3F7" w14:textId="6C7E2DA8" w:rsidR="003C1AE6" w:rsidRDefault="003C1AE6" w:rsidP="000060AE">
      <w:pPr>
        <w:autoSpaceDE w:val="0"/>
        <w:autoSpaceDN w:val="0"/>
        <w:adjustRightInd w:val="0"/>
        <w:rPr>
          <w:rFonts w:ascii="Calibri" w:hAnsi="Calibri" w:cs="Calibri"/>
          <w:lang w:val="en-GB"/>
        </w:rPr>
      </w:pPr>
      <w:r>
        <w:rPr>
          <w:rFonts w:ascii="Calibri" w:hAnsi="Calibri" w:cs="Calibri"/>
          <w:lang w:val="en-GB"/>
        </w:rPr>
        <w:t xml:space="preserve">To receive proper Star ratings credit from PSA, entrants must provide their names and country </w:t>
      </w:r>
      <w:proofErr w:type="gramStart"/>
      <w:r>
        <w:rPr>
          <w:rFonts w:ascii="Calibri" w:hAnsi="Calibri" w:cs="Calibri"/>
          <w:lang w:val="en-GB"/>
        </w:rPr>
        <w:t>exactly the same</w:t>
      </w:r>
      <w:proofErr w:type="gramEnd"/>
      <w:r>
        <w:rPr>
          <w:rFonts w:ascii="Calibri" w:hAnsi="Calibri" w:cs="Calibri"/>
          <w:lang w:val="en-GB"/>
        </w:rPr>
        <w:t xml:space="preserve"> in each exhibition. Aliases are not permitted. Please contact PSA in the event of name changes or relocating to another country</w:t>
      </w:r>
      <w:r w:rsidR="000060AE">
        <w:rPr>
          <w:rFonts w:ascii="Calibri" w:hAnsi="Calibri" w:cs="Calibri"/>
          <w:lang w:val="en-GB"/>
        </w:rPr>
        <w:t>.</w:t>
      </w:r>
    </w:p>
    <w:p w14:paraId="3FAA6B42" w14:textId="77777777" w:rsidR="000060AE" w:rsidRDefault="000060AE" w:rsidP="000060AE">
      <w:pPr>
        <w:autoSpaceDE w:val="0"/>
        <w:autoSpaceDN w:val="0"/>
        <w:adjustRightInd w:val="0"/>
        <w:rPr>
          <w:rFonts w:ascii="Calibri" w:hAnsi="Calibri" w:cs="Calibri"/>
          <w:b/>
        </w:rPr>
      </w:pPr>
    </w:p>
    <w:p w14:paraId="749D03D3" w14:textId="77777777" w:rsidR="003C1AE6" w:rsidRDefault="003C1AE6" w:rsidP="0011022F">
      <w:pPr>
        <w:pStyle w:val="Body"/>
        <w:rPr>
          <w:rFonts w:ascii="Calibri" w:eastAsia="Calibri" w:hAnsi="Calibri" w:cs="Calibri"/>
        </w:rPr>
      </w:pPr>
      <w:r>
        <w:rPr>
          <w:rFonts w:ascii="Calibri" w:hAnsi="Calibri" w:cs="Calibri"/>
          <w:b/>
        </w:rPr>
        <w:t>Image Creation</w:t>
      </w:r>
      <w:r>
        <w:rPr>
          <w:rFonts w:ascii="Calibri" w:hAnsi="Calibri" w:cs="Calibri"/>
        </w:rPr>
        <w:br/>
        <w:t>Entries must originate as photographs (image-captures of objects via light sensitivity) made by the entrant on photographic emulsion or acquired digitally</w:t>
      </w:r>
      <w:proofErr w:type="gramStart"/>
      <w:r>
        <w:rPr>
          <w:rFonts w:ascii="Calibri" w:hAnsi="Calibri" w:cs="Calibri"/>
        </w:rPr>
        <w:t>. .</w:t>
      </w:r>
      <w:proofErr w:type="gramEnd"/>
      <w:r>
        <w:rPr>
          <w:rFonts w:ascii="Calibri" w:hAnsi="Calibri" w:cs="Calibri"/>
        </w:rPr>
        <w:t xml:space="preserve"> </w:t>
      </w:r>
    </w:p>
    <w:p w14:paraId="46A89F3A" w14:textId="77777777" w:rsidR="003C1AE6" w:rsidRDefault="003C1AE6" w:rsidP="0011022F">
      <w:pPr>
        <w:autoSpaceDE w:val="0"/>
        <w:autoSpaceDN w:val="0"/>
        <w:adjustRightInd w:val="0"/>
        <w:rPr>
          <w:rFonts w:ascii="Calibri" w:eastAsia="Arial Unicode MS" w:hAnsi="Calibri" w:cs="Calibri"/>
          <w:lang w:val="en-GB"/>
        </w:rPr>
      </w:pPr>
      <w:r>
        <w:rPr>
          <w:rFonts w:ascii="Calibri" w:hAnsi="Calibri" w:cs="Calibri"/>
          <w:b/>
          <w:lang w:val="en-GB"/>
        </w:rPr>
        <w:t>Certification</w:t>
      </w:r>
      <w:r>
        <w:rPr>
          <w:rFonts w:ascii="Calibri" w:hAnsi="Calibri" w:cs="Calibri"/>
          <w:lang w:val="en-GB"/>
        </w:rPr>
        <w:t xml:space="preserve">: </w:t>
      </w:r>
    </w:p>
    <w:p w14:paraId="4DF14B5C" w14:textId="1F99D131" w:rsidR="003C1AE6" w:rsidRDefault="003C1AE6" w:rsidP="0011022F">
      <w:pPr>
        <w:pStyle w:val="Body"/>
        <w:rPr>
          <w:rFonts w:ascii="Calibri" w:eastAsia="Calibri" w:hAnsi="Calibri" w:cs="Calibri"/>
        </w:rPr>
      </w:pPr>
      <w:r>
        <w:rPr>
          <w:rFonts w:ascii="Calibri" w:hAnsi="Calibri" w:cs="Calibri"/>
          <w:lang w:val="en-GB"/>
        </w:rPr>
        <w:t>By virtue of submitting an image, the entrant certifies the work as his or her own (Images may not incorporate elements produced by anyone else (for example: clip art, images or art by others downloaded from the Internet). Aliases are not allowed</w:t>
      </w:r>
      <w:r>
        <w:rPr>
          <w:rFonts w:ascii="Calibri" w:hAnsi="Calibri" w:cs="Calibri"/>
        </w:rPr>
        <w:t xml:space="preserve">. The entrant permits the sponsors to reproduce all or part of the entered </w:t>
      </w:r>
      <w:r>
        <w:rPr>
          <w:rFonts w:ascii="Calibri" w:hAnsi="Calibri" w:cs="Calibri"/>
        </w:rPr>
        <w:lastRenderedPageBreak/>
        <w:t>material free of charge for publication and/or display in media related to the exhibition. This may include low resolution posting on a website.  Note: Entrants who indicate that their images may not be reproduced or used “will not be eligible for awards” or inclusion in audio-visuals of the exhibition “and could be subject to disqualification” by the exhibition sponsors. The exhibition assumes no liability of any misuse of copyright</w:t>
      </w:r>
    </w:p>
    <w:p w14:paraId="3CE4F9B7" w14:textId="77777777" w:rsidR="003C1AE6" w:rsidRDefault="003C1AE6" w:rsidP="0011022F">
      <w:pPr>
        <w:rPr>
          <w:rFonts w:ascii="Calibri" w:eastAsia="Arial Unicode MS" w:hAnsi="Calibri" w:cs="Calibri"/>
          <w:b/>
          <w:lang w:val="en-GB"/>
        </w:rPr>
      </w:pPr>
    </w:p>
    <w:p w14:paraId="374CAD89" w14:textId="77777777" w:rsidR="003C1AE6" w:rsidRDefault="003C1AE6" w:rsidP="0011022F">
      <w:pPr>
        <w:rPr>
          <w:rFonts w:ascii="Calibri" w:hAnsi="Calibri" w:cs="Calibri"/>
          <w:u w:val="thick"/>
        </w:rPr>
      </w:pPr>
      <w:r>
        <w:rPr>
          <w:rFonts w:ascii="Calibri" w:hAnsi="Calibri" w:cs="Calibri"/>
          <w:b/>
          <w:lang w:val="en-GB"/>
        </w:rPr>
        <w:t xml:space="preserve">Alteration and Computer Generation </w:t>
      </w:r>
      <w:r>
        <w:rPr>
          <w:rFonts w:ascii="Calibri" w:hAnsi="Calibri" w:cs="Calibri"/>
        </w:rPr>
        <w:t xml:space="preserve">Subject to Divisional restrictions (particularly Nature, Photo Travel, and Photojournalism) images may be altered, either electronically or otherwise, by the maker. </w:t>
      </w:r>
      <w:r>
        <w:rPr>
          <w:rFonts w:ascii="Calibri" w:hAnsi="Calibri" w:cs="Calibri"/>
          <w:lang w:eastAsia="en-GB"/>
        </w:rPr>
        <w:t xml:space="preserve">Adjustments to enhance images or creatively modify images are allowed providing the underlying photograph is retained in a way that is obvious to the viewer.  </w:t>
      </w:r>
      <w:r>
        <w:rPr>
          <w:rFonts w:ascii="Calibri" w:hAnsi="Calibri" w:cs="Calibri"/>
        </w:rPr>
        <w:t>Images may not be constructed entirely with a computer, and must be the sole work of the author</w:t>
      </w:r>
    </w:p>
    <w:p w14:paraId="13AA2243" w14:textId="77777777" w:rsidR="003C1AE6" w:rsidRDefault="003C1AE6" w:rsidP="0011022F">
      <w:pPr>
        <w:rPr>
          <w:rFonts w:ascii="Calibri" w:hAnsi="Calibri" w:cs="Calibri"/>
          <w:b/>
        </w:rPr>
      </w:pPr>
    </w:p>
    <w:p w14:paraId="00F10E61" w14:textId="77777777" w:rsidR="003C1AE6" w:rsidRDefault="003C1AE6" w:rsidP="0011022F">
      <w:pPr>
        <w:autoSpaceDE w:val="0"/>
        <w:autoSpaceDN w:val="0"/>
        <w:adjustRightInd w:val="0"/>
        <w:rPr>
          <w:rFonts w:ascii="Calibri" w:hAnsi="Calibri" w:cs="Calibri"/>
          <w:lang w:val="en-GB"/>
        </w:rPr>
      </w:pPr>
      <w:r>
        <w:rPr>
          <w:rFonts w:ascii="Calibri" w:hAnsi="Calibri" w:cs="Calibri"/>
          <w:b/>
          <w:lang w:val="en-GB"/>
        </w:rPr>
        <w:t>Re-use of accepted images</w:t>
      </w:r>
      <w:r>
        <w:rPr>
          <w:rFonts w:ascii="Calibri" w:hAnsi="Calibri" w:cs="Calibri"/>
          <w:lang w:val="en-GB"/>
        </w:rPr>
        <w:t>: Once an image has been accepted in a PSA Recognized exhibition, any identical image, or near identical image, may not, in future, be entered or re-entered in any section of the same Division Star Ratings class in that exhibition regardless of media, format, or title; may not be re-titled for entry into any other PSA Recognized exhibition, including translation into another language.</w:t>
      </w:r>
    </w:p>
    <w:p w14:paraId="3AC14EE5" w14:textId="77777777" w:rsidR="003C1AE6" w:rsidRDefault="003C1AE6" w:rsidP="0011022F">
      <w:pPr>
        <w:autoSpaceDE w:val="0"/>
        <w:autoSpaceDN w:val="0"/>
        <w:adjustRightInd w:val="0"/>
        <w:rPr>
          <w:rFonts w:ascii="Calibri" w:hAnsi="Calibri" w:cs="Calibri"/>
          <w:b/>
          <w:lang w:val="en-GB"/>
        </w:rPr>
      </w:pPr>
    </w:p>
    <w:p w14:paraId="24FC6EC0" w14:textId="77777777" w:rsidR="003C1AE6" w:rsidRDefault="003C1AE6" w:rsidP="0011022F">
      <w:pPr>
        <w:autoSpaceDE w:val="0"/>
        <w:autoSpaceDN w:val="0"/>
        <w:adjustRightInd w:val="0"/>
        <w:rPr>
          <w:rFonts w:ascii="Calibri" w:hAnsi="Calibri" w:cs="Calibri"/>
          <w:lang w:val="en-GB"/>
        </w:rPr>
      </w:pPr>
      <w:r>
        <w:rPr>
          <w:rFonts w:ascii="Calibri" w:hAnsi="Calibri" w:cs="Calibri"/>
          <w:b/>
          <w:lang w:val="en-GB"/>
        </w:rPr>
        <w:t>Entry</w:t>
      </w:r>
      <w:r>
        <w:rPr>
          <w:rFonts w:ascii="Calibri" w:hAnsi="Calibri" w:cs="Calibri"/>
          <w:lang w:val="en-GB"/>
        </w:rPr>
        <w:t xml:space="preserve">: An Entry consists of, up to and including, four (4) images entered by a single Entrant into the same Section. An entrant may only enter a specific Section once. </w:t>
      </w:r>
    </w:p>
    <w:p w14:paraId="03318C9A" w14:textId="77777777" w:rsidR="003C1AE6" w:rsidRDefault="003C1AE6" w:rsidP="0011022F">
      <w:pPr>
        <w:autoSpaceDE w:val="0"/>
        <w:autoSpaceDN w:val="0"/>
        <w:adjustRightInd w:val="0"/>
        <w:rPr>
          <w:rFonts w:ascii="Calibri" w:hAnsi="Calibri" w:cs="Calibri"/>
          <w:b/>
          <w:lang w:val="en-GB"/>
        </w:rPr>
      </w:pPr>
    </w:p>
    <w:p w14:paraId="1EEBA30C" w14:textId="77777777" w:rsidR="003C1AE6" w:rsidRDefault="003C1AE6" w:rsidP="0011022F">
      <w:pPr>
        <w:autoSpaceDE w:val="0"/>
        <w:autoSpaceDN w:val="0"/>
        <w:adjustRightInd w:val="0"/>
        <w:rPr>
          <w:rFonts w:ascii="Calibri" w:hAnsi="Calibri" w:cs="Calibri"/>
          <w:color w:val="000000"/>
          <w:lang w:val="en-GB"/>
        </w:rPr>
      </w:pPr>
      <w:r>
        <w:rPr>
          <w:rFonts w:ascii="Calibri" w:hAnsi="Calibri" w:cs="Calibri"/>
          <w:b/>
          <w:color w:val="000000"/>
          <w:lang w:val="en-GB"/>
        </w:rPr>
        <w:t>Titles</w:t>
      </w:r>
      <w:r>
        <w:rPr>
          <w:rFonts w:ascii="Calibri" w:hAnsi="Calibri" w:cs="Calibri"/>
          <w:color w:val="000000"/>
          <w:lang w:val="en-GB"/>
        </w:rPr>
        <w:t>:</w:t>
      </w:r>
      <w:r>
        <w:rPr>
          <w:rFonts w:ascii="Calibri" w:hAnsi="Calibri" w:cs="Calibri"/>
          <w:color w:val="000000"/>
          <w:lang w:val="en-GB"/>
        </w:rPr>
        <w:tab/>
      </w:r>
    </w:p>
    <w:p w14:paraId="50DAD88E" w14:textId="6AFB1712" w:rsidR="003C1AE6" w:rsidRDefault="003C1AE6" w:rsidP="0011022F">
      <w:pPr>
        <w:autoSpaceDE w:val="0"/>
        <w:autoSpaceDN w:val="0"/>
        <w:adjustRightInd w:val="0"/>
        <w:rPr>
          <w:rFonts w:ascii="Calibri" w:hAnsi="Calibri" w:cs="Calibri"/>
          <w:color w:val="000000"/>
          <w:lang w:val="en-GB"/>
        </w:rPr>
      </w:pPr>
      <w:r>
        <w:rPr>
          <w:rFonts w:ascii="Calibri" w:hAnsi="Calibri" w:cs="Calibri"/>
          <w:color w:val="000000"/>
          <w:lang w:val="en-GB"/>
        </w:rPr>
        <w:t xml:space="preserve">Each image must have a unique title. That unique title must be used for entry of that image or of an Identical Image into </w:t>
      </w:r>
      <w:proofErr w:type="gramStart"/>
      <w:r>
        <w:rPr>
          <w:rFonts w:ascii="Calibri" w:hAnsi="Calibri" w:cs="Calibri"/>
          <w:color w:val="000000"/>
          <w:lang w:val="en-GB"/>
        </w:rPr>
        <w:t>any and all</w:t>
      </w:r>
      <w:proofErr w:type="gramEnd"/>
      <w:r>
        <w:rPr>
          <w:rFonts w:ascii="Calibri" w:hAnsi="Calibri" w:cs="Calibri"/>
          <w:color w:val="000000"/>
          <w:lang w:val="en-GB"/>
        </w:rPr>
        <w:t xml:space="preserve"> PSA-Recognized exhibitions. Titles must be 35 characters or fewer. No titles may be visible to the judges, and nothing in the image may identify the maker. Titles must not include file extensions such as .jpg or .jpeg (or any other camera capture filenames), or words such as "untitled" or "no title". Titles may not consist solely of numbers.</w:t>
      </w:r>
    </w:p>
    <w:p w14:paraId="76B29E38" w14:textId="77777777" w:rsidR="003C1AE6" w:rsidRDefault="003C1AE6" w:rsidP="0011022F">
      <w:pPr>
        <w:autoSpaceDE w:val="0"/>
        <w:autoSpaceDN w:val="0"/>
        <w:adjustRightInd w:val="0"/>
        <w:rPr>
          <w:rFonts w:ascii="Calibri" w:hAnsi="Calibri" w:cs="Calibri"/>
          <w:b/>
          <w:color w:val="000000"/>
          <w:lang w:val="en-GB"/>
        </w:rPr>
      </w:pPr>
    </w:p>
    <w:p w14:paraId="3D6CB3FE" w14:textId="77777777" w:rsidR="003C1AE6" w:rsidRDefault="003C1AE6" w:rsidP="0011022F">
      <w:pPr>
        <w:autoSpaceDE w:val="0"/>
        <w:autoSpaceDN w:val="0"/>
        <w:adjustRightInd w:val="0"/>
        <w:rPr>
          <w:rFonts w:ascii="Calibri" w:hAnsi="Calibri" w:cs="Calibri"/>
          <w:color w:val="000000"/>
          <w:lang w:val="en-GB"/>
        </w:rPr>
      </w:pPr>
      <w:proofErr w:type="spellStart"/>
      <w:r>
        <w:rPr>
          <w:rFonts w:ascii="Calibri" w:hAnsi="Calibri" w:cs="Calibri"/>
          <w:b/>
          <w:color w:val="000000"/>
          <w:lang w:val="en-GB"/>
        </w:rPr>
        <w:t>Color</w:t>
      </w:r>
      <w:proofErr w:type="spellEnd"/>
      <w:r>
        <w:rPr>
          <w:rFonts w:ascii="Calibri" w:hAnsi="Calibri" w:cs="Calibri"/>
          <w:b/>
          <w:color w:val="000000"/>
          <w:lang w:val="en-GB"/>
        </w:rPr>
        <w:t xml:space="preserve"> and Monochrome:</w:t>
      </w:r>
      <w:r>
        <w:rPr>
          <w:rFonts w:ascii="Calibri" w:hAnsi="Calibri" w:cs="Calibri"/>
          <w:color w:val="000000"/>
          <w:lang w:val="en-GB"/>
        </w:rPr>
        <w:t xml:space="preserve"> </w:t>
      </w:r>
    </w:p>
    <w:p w14:paraId="0E41F59D" w14:textId="77777777" w:rsidR="003C1AE6" w:rsidRDefault="003C1AE6" w:rsidP="0011022F">
      <w:pPr>
        <w:autoSpaceDE w:val="0"/>
        <w:autoSpaceDN w:val="0"/>
        <w:adjustRightInd w:val="0"/>
        <w:rPr>
          <w:rFonts w:ascii="Calibri" w:hAnsi="Calibri" w:cs="Calibri"/>
          <w:color w:val="000000"/>
          <w:lang w:val="en-GB"/>
        </w:rPr>
      </w:pPr>
      <w:proofErr w:type="spellStart"/>
      <w:r>
        <w:rPr>
          <w:rFonts w:ascii="Calibri" w:hAnsi="Calibri" w:cs="Calibri"/>
          <w:color w:val="000000"/>
          <w:lang w:val="en-GB"/>
        </w:rPr>
        <w:t>Color</w:t>
      </w:r>
      <w:proofErr w:type="spellEnd"/>
      <w:r>
        <w:rPr>
          <w:rFonts w:ascii="Calibri" w:hAnsi="Calibri" w:cs="Calibri"/>
          <w:color w:val="000000"/>
          <w:lang w:val="en-GB"/>
        </w:rPr>
        <w:t xml:space="preserve"> and Monochrome images from the same capture that share substantial pictorial content in common will be considered the same image and must be given the same title.</w:t>
      </w:r>
    </w:p>
    <w:p w14:paraId="38186808" w14:textId="77777777" w:rsidR="009B0E90" w:rsidRDefault="009B0E90" w:rsidP="001102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231F20"/>
          <w:sz w:val="22"/>
          <w:szCs w:val="17"/>
        </w:rPr>
      </w:pPr>
    </w:p>
    <w:p w14:paraId="2A6572EF" w14:textId="48013270" w:rsidR="009B0E90" w:rsidRPr="0011022F" w:rsidRDefault="00061095" w:rsidP="00014C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231F20"/>
          <w:sz w:val="24"/>
          <w:szCs w:val="24"/>
        </w:rPr>
      </w:pPr>
      <w:r w:rsidRPr="0011022F">
        <w:rPr>
          <w:rFonts w:asciiTheme="minorHAnsi" w:hAnsiTheme="minorHAnsi" w:cstheme="minorHAnsi"/>
          <w:b/>
          <w:bCs/>
          <w:color w:val="231F20"/>
          <w:sz w:val="24"/>
          <w:szCs w:val="24"/>
        </w:rPr>
        <w:t>Judges:</w:t>
      </w:r>
      <w:r w:rsidR="00B00880" w:rsidRPr="0011022F">
        <w:rPr>
          <w:rFonts w:asciiTheme="minorHAnsi" w:hAnsiTheme="minorHAnsi" w:cstheme="minorHAnsi"/>
          <w:b/>
          <w:bCs/>
          <w:color w:val="231F20"/>
          <w:sz w:val="24"/>
          <w:szCs w:val="24"/>
        </w:rPr>
        <w:t xml:space="preserve"> </w:t>
      </w:r>
      <w:r w:rsidR="00023B87" w:rsidRPr="0011022F">
        <w:rPr>
          <w:rFonts w:asciiTheme="minorHAnsi" w:hAnsiTheme="minorHAnsi" w:cstheme="minorHAnsi"/>
          <w:color w:val="231F20"/>
          <w:sz w:val="24"/>
          <w:szCs w:val="24"/>
        </w:rPr>
        <w:t>Pete Anderton</w:t>
      </w:r>
    </w:p>
    <w:p w14:paraId="70F8D344" w14:textId="6B5CCCC0" w:rsidR="00023B87" w:rsidRPr="0011022F" w:rsidRDefault="00023B87" w:rsidP="00014C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231F20"/>
          <w:sz w:val="24"/>
          <w:szCs w:val="24"/>
        </w:rPr>
      </w:pPr>
      <w:r w:rsidRPr="0011022F">
        <w:rPr>
          <w:rFonts w:asciiTheme="minorHAnsi" w:hAnsiTheme="minorHAnsi" w:cstheme="minorHAnsi"/>
          <w:color w:val="231F20"/>
          <w:sz w:val="24"/>
          <w:szCs w:val="24"/>
        </w:rPr>
        <w:tab/>
        <w:t>Veronica Anderton</w:t>
      </w:r>
      <w:r w:rsidRPr="0011022F">
        <w:rPr>
          <w:rFonts w:asciiTheme="minorHAnsi" w:hAnsiTheme="minorHAnsi" w:cstheme="minorHAnsi"/>
          <w:color w:val="231F20"/>
          <w:sz w:val="24"/>
          <w:szCs w:val="24"/>
        </w:rPr>
        <w:tab/>
      </w:r>
    </w:p>
    <w:p w14:paraId="6227CA6C" w14:textId="6DF72059" w:rsidR="00023B87" w:rsidRPr="0011022F" w:rsidRDefault="00023B87" w:rsidP="00014C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231F20"/>
          <w:sz w:val="24"/>
          <w:szCs w:val="24"/>
        </w:rPr>
      </w:pPr>
      <w:r w:rsidRPr="0011022F">
        <w:rPr>
          <w:rFonts w:asciiTheme="minorHAnsi" w:hAnsiTheme="minorHAnsi" w:cstheme="minorHAnsi"/>
          <w:color w:val="231F20"/>
          <w:sz w:val="24"/>
          <w:szCs w:val="24"/>
        </w:rPr>
        <w:tab/>
        <w:t>Patrick Dowd</w:t>
      </w:r>
    </w:p>
    <w:p w14:paraId="190D9080" w14:textId="7AA4C488" w:rsidR="00F20B3B" w:rsidRPr="0011022F" w:rsidRDefault="00D738E2" w:rsidP="00D738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sz w:val="24"/>
          <w:szCs w:val="24"/>
        </w:rPr>
      </w:pPr>
      <w:r w:rsidRPr="0011022F">
        <w:rPr>
          <w:rFonts w:asciiTheme="minorHAnsi" w:hAnsiTheme="minorHAnsi" w:cstheme="minorHAnsi"/>
          <w:b/>
          <w:bCs/>
          <w:color w:val="231F20"/>
          <w:sz w:val="24"/>
          <w:szCs w:val="24"/>
        </w:rPr>
        <w:t xml:space="preserve">Judging Process:  </w:t>
      </w:r>
      <w:r w:rsidRPr="0011022F">
        <w:rPr>
          <w:rFonts w:asciiTheme="minorHAnsi" w:hAnsiTheme="minorHAnsi" w:cstheme="minorHAnsi"/>
          <w:color w:val="231F20"/>
          <w:sz w:val="24"/>
          <w:szCs w:val="24"/>
        </w:rPr>
        <w:t>Judges will view projected images together at a single location.  Numerical scoring (3,4,5) will used with appropriate tie-breaking procedures used as needed for final determination of Acceptances, Honors and Medals.</w:t>
      </w:r>
    </w:p>
    <w:p w14:paraId="5FAF81FC" w14:textId="77777777" w:rsidR="00061095" w:rsidRPr="0011022F" w:rsidRDefault="00061095">
      <w:pPr>
        <w:autoSpaceDE w:val="0"/>
        <w:autoSpaceDN w:val="0"/>
        <w:adjustRightInd w:val="0"/>
        <w:jc w:val="center"/>
        <w:rPr>
          <w:rFonts w:asciiTheme="minorHAnsi" w:hAnsiTheme="minorHAnsi" w:cstheme="minorHAnsi"/>
          <w:color w:val="231F20"/>
        </w:rPr>
      </w:pPr>
    </w:p>
    <w:p w14:paraId="6B1A7F41" w14:textId="77777777" w:rsidR="00061095" w:rsidRPr="0011022F" w:rsidRDefault="00061095">
      <w:pPr>
        <w:pStyle w:val="Heading2"/>
        <w:jc w:val="both"/>
        <w:rPr>
          <w:rFonts w:asciiTheme="minorHAnsi" w:hAnsiTheme="minorHAnsi" w:cstheme="minorHAnsi"/>
          <w:szCs w:val="24"/>
        </w:rPr>
      </w:pPr>
      <w:r w:rsidRPr="0011022F">
        <w:rPr>
          <w:rFonts w:asciiTheme="minorHAnsi" w:hAnsiTheme="minorHAnsi" w:cstheme="minorHAnsi"/>
          <w:szCs w:val="24"/>
        </w:rPr>
        <w:t>Awards – Nature - Digital – Insects</w:t>
      </w:r>
    </w:p>
    <w:p w14:paraId="4031995F" w14:textId="1B302153" w:rsidR="00F60D78" w:rsidRPr="0011022F" w:rsidRDefault="00061095" w:rsidP="0011022F">
      <w:pPr>
        <w:autoSpaceDE w:val="0"/>
        <w:autoSpaceDN w:val="0"/>
        <w:adjustRightInd w:val="0"/>
        <w:rPr>
          <w:rFonts w:asciiTheme="minorHAnsi" w:hAnsiTheme="minorHAnsi" w:cstheme="minorHAnsi"/>
        </w:rPr>
      </w:pPr>
      <w:r w:rsidRPr="0011022F">
        <w:rPr>
          <w:rFonts w:asciiTheme="minorHAnsi" w:hAnsiTheme="minorHAnsi" w:cstheme="minorHAnsi"/>
          <w:color w:val="231F20"/>
        </w:rPr>
        <w:t xml:space="preserve">Best of Show (PSA Gold Medal); </w:t>
      </w:r>
      <w:r w:rsidR="00D738E2" w:rsidRPr="0011022F">
        <w:rPr>
          <w:rFonts w:asciiTheme="minorHAnsi" w:hAnsiTheme="minorHAnsi" w:cstheme="minorHAnsi"/>
          <w:color w:val="231F20"/>
        </w:rPr>
        <w:t xml:space="preserve">Peoria Camera Club (PCC) Medals: </w:t>
      </w:r>
      <w:r w:rsidRPr="0011022F">
        <w:rPr>
          <w:rFonts w:asciiTheme="minorHAnsi" w:hAnsiTheme="minorHAnsi" w:cstheme="minorHAnsi"/>
          <w:color w:val="231F20"/>
        </w:rPr>
        <w:t xml:space="preserve">Most Unusual Image; Best Story Telling Image </w:t>
      </w:r>
      <w:r w:rsidR="00D738E2" w:rsidRPr="0011022F">
        <w:rPr>
          <w:rFonts w:asciiTheme="minorHAnsi" w:hAnsiTheme="minorHAnsi" w:cstheme="minorHAnsi"/>
          <w:color w:val="231F20"/>
        </w:rPr>
        <w:t>B</w:t>
      </w:r>
      <w:r w:rsidRPr="0011022F">
        <w:rPr>
          <w:rFonts w:asciiTheme="minorHAnsi" w:hAnsiTheme="minorHAnsi" w:cstheme="minorHAnsi"/>
          <w:color w:val="231F20"/>
        </w:rPr>
        <w:t>est Image by an ESA Member</w:t>
      </w:r>
      <w:r w:rsidR="00D738E2" w:rsidRPr="0011022F">
        <w:rPr>
          <w:rFonts w:asciiTheme="minorHAnsi" w:hAnsiTheme="minorHAnsi" w:cstheme="minorHAnsi"/>
          <w:color w:val="231F20"/>
        </w:rPr>
        <w:t>;</w:t>
      </w:r>
      <w:r w:rsidRPr="0011022F">
        <w:rPr>
          <w:rFonts w:asciiTheme="minorHAnsi" w:hAnsiTheme="minorHAnsi" w:cstheme="minorHAnsi"/>
          <w:color w:val="231F20"/>
        </w:rPr>
        <w:t xml:space="preserve"> Best Image by a Non-ESA Member; Best </w:t>
      </w:r>
      <w:r w:rsidR="009730D6" w:rsidRPr="0011022F">
        <w:rPr>
          <w:rFonts w:asciiTheme="minorHAnsi" w:hAnsiTheme="minorHAnsi" w:cstheme="minorHAnsi"/>
          <w:color w:val="231F20"/>
        </w:rPr>
        <w:t>Image</w:t>
      </w:r>
      <w:r w:rsidRPr="0011022F">
        <w:rPr>
          <w:rFonts w:asciiTheme="minorHAnsi" w:hAnsiTheme="minorHAnsi" w:cstheme="minorHAnsi"/>
          <w:color w:val="231F20"/>
        </w:rPr>
        <w:t xml:space="preserve"> by Peoria Camera Club </w:t>
      </w:r>
      <w:r w:rsidR="00EF29E9" w:rsidRPr="0011022F">
        <w:rPr>
          <w:rFonts w:asciiTheme="minorHAnsi" w:hAnsiTheme="minorHAnsi" w:cstheme="minorHAnsi"/>
          <w:color w:val="231F20"/>
        </w:rPr>
        <w:t>M</w:t>
      </w:r>
      <w:r w:rsidRPr="0011022F">
        <w:rPr>
          <w:rFonts w:asciiTheme="minorHAnsi" w:hAnsiTheme="minorHAnsi" w:cstheme="minorHAnsi"/>
          <w:color w:val="231F20"/>
        </w:rPr>
        <w:t>ember</w:t>
      </w:r>
      <w:r w:rsidR="0011022F">
        <w:rPr>
          <w:rFonts w:asciiTheme="minorHAnsi" w:hAnsiTheme="minorHAnsi" w:cstheme="minorHAnsi"/>
          <w:color w:val="231F20"/>
        </w:rPr>
        <w:t>.</w:t>
      </w:r>
    </w:p>
    <w:p w14:paraId="12F44FA6" w14:textId="41A057DD" w:rsidR="005F6BDA" w:rsidRDefault="005F6BDA" w:rsidP="00D210BD"/>
    <w:p w14:paraId="76891835" w14:textId="77777777" w:rsidR="005F6BDA" w:rsidRDefault="005F6BDA" w:rsidP="0011022F">
      <w:pPr>
        <w:pStyle w:val="Body"/>
        <w:rPr>
          <w:rFonts w:ascii="Calibri" w:hAnsi="Calibri"/>
          <w:b/>
          <w:color w:val="auto"/>
        </w:rPr>
      </w:pPr>
      <w:r>
        <w:rPr>
          <w:rFonts w:ascii="Calibri" w:hAnsi="Calibri"/>
          <w:b/>
          <w:color w:val="auto"/>
        </w:rPr>
        <w:t>PSA Statement on Subject Matter</w:t>
      </w:r>
    </w:p>
    <w:p w14:paraId="0472A9AF" w14:textId="77777777" w:rsidR="005F6BDA" w:rsidRDefault="005F6BDA" w:rsidP="0011022F">
      <w:pPr>
        <w:pStyle w:val="Body"/>
        <w:rPr>
          <w:color w:val="auto"/>
        </w:rPr>
      </w:pPr>
      <w:r>
        <w:rPr>
          <w:rFonts w:ascii="Calibri" w:hAnsi="Calibri"/>
          <w:color w:val="auto"/>
        </w:rPr>
        <w:t xml:space="preserve">There is one hard and fast rule, whose spirit must be </w:t>
      </w:r>
      <w:proofErr w:type="gramStart"/>
      <w:r>
        <w:rPr>
          <w:rFonts w:ascii="Calibri" w:hAnsi="Calibri"/>
          <w:color w:val="auto"/>
        </w:rPr>
        <w:t>observed at all times</w:t>
      </w:r>
      <w:proofErr w:type="gramEnd"/>
      <w:r>
        <w:rPr>
          <w:rFonts w:ascii="Calibri" w:hAnsi="Calibri"/>
          <w:color w:val="auto"/>
        </w:rPr>
        <w:t xml:space="preserve"> and </w:t>
      </w:r>
      <w:r>
        <w:rPr>
          <w:rFonts w:ascii="Calibri" w:hAnsi="Calibri"/>
          <w:b/>
          <w:color w:val="auto"/>
        </w:rPr>
        <w:t>applies to all sections</w:t>
      </w:r>
      <w:r>
        <w:rPr>
          <w:rFonts w:ascii="Calibri" w:hAnsi="Calibri"/>
          <w:color w:val="auto"/>
        </w:rPr>
        <w:t xml:space="preserve"> offered in PSA </w:t>
      </w:r>
      <w:proofErr w:type="spellStart"/>
      <w:r>
        <w:rPr>
          <w:rFonts w:ascii="Calibri" w:hAnsi="Calibri"/>
          <w:color w:val="auto"/>
        </w:rPr>
        <w:t>recognised</w:t>
      </w:r>
      <w:proofErr w:type="spellEnd"/>
      <w:r>
        <w:rPr>
          <w:rFonts w:ascii="Calibri" w:hAnsi="Calibri"/>
          <w:color w:val="auto"/>
        </w:rPr>
        <w:t xml:space="preserve"> exhibitions. </w:t>
      </w:r>
    </w:p>
    <w:p w14:paraId="3DE45EF0" w14:textId="77777777" w:rsidR="005F6BDA" w:rsidRDefault="005F6BDA" w:rsidP="0011022F">
      <w:pPr>
        <w:pStyle w:val="Body"/>
        <w:rPr>
          <w:color w:val="auto"/>
        </w:rPr>
      </w:pPr>
      <w:r>
        <w:rPr>
          <w:rFonts w:ascii="Calibri" w:hAnsi="Calibri"/>
          <w:b/>
          <w:bCs/>
          <w:color w:val="auto"/>
        </w:rPr>
        <w:t>The welfare of the subject is more important than the photograph</w:t>
      </w:r>
      <w:r>
        <w:rPr>
          <w:rFonts w:ascii="Calibri" w:hAnsi="Calibri"/>
          <w:color w:val="auto"/>
        </w:rPr>
        <w:t>.</w:t>
      </w:r>
    </w:p>
    <w:p w14:paraId="7D1AF826" w14:textId="77777777" w:rsidR="005F6BDA" w:rsidRDefault="005F6BDA" w:rsidP="0011022F">
      <w:pPr>
        <w:pStyle w:val="Body"/>
        <w:spacing w:after="100"/>
        <w:rPr>
          <w:rFonts w:ascii="Calibri" w:hAnsi="Calibri"/>
          <w:color w:val="auto"/>
        </w:rPr>
      </w:pPr>
      <w:r>
        <w:rPr>
          <w:rFonts w:ascii="Calibri" w:hAnsi="Calibri"/>
          <w:color w:val="auto"/>
        </w:rPr>
        <w:t xml:space="preserve">This means that practices such as baiting of subjects with a living creature and removal of birds from nests, for the purpose of obtaining a photograph, are highly unethical, and such photographs are not allowed in any PSA exhibitions. </w:t>
      </w:r>
    </w:p>
    <w:p w14:paraId="0EAEB747" w14:textId="77777777" w:rsidR="005F6BDA" w:rsidRDefault="005F6BDA" w:rsidP="0011022F">
      <w:pPr>
        <w:pStyle w:val="Body"/>
        <w:spacing w:after="100"/>
        <w:rPr>
          <w:rFonts w:asciiTheme="minorHAnsi" w:hAnsiTheme="minorHAnsi" w:cstheme="minorHAnsi"/>
          <w:color w:val="auto"/>
          <w:shd w:val="clear" w:color="auto" w:fill="F8F8F8"/>
        </w:rPr>
      </w:pPr>
      <w:r>
        <w:rPr>
          <w:rFonts w:asciiTheme="minorHAnsi" w:hAnsiTheme="minorHAnsi" w:cstheme="minorHAnsi"/>
          <w:shd w:val="clear" w:color="auto" w:fill="F8F8F8"/>
        </w:rPr>
        <w:lastRenderedPageBreak/>
        <w:t xml:space="preserve">There is also a PSA policy on the use of aerial photography - aircraft, </w:t>
      </w:r>
      <w:proofErr w:type="gramStart"/>
      <w:r>
        <w:rPr>
          <w:rFonts w:asciiTheme="minorHAnsi" w:hAnsiTheme="minorHAnsi" w:cstheme="minorHAnsi"/>
          <w:shd w:val="clear" w:color="auto" w:fill="F8F8F8"/>
        </w:rPr>
        <w:t>helicopters</w:t>
      </w:r>
      <w:proofErr w:type="gramEnd"/>
      <w:r>
        <w:rPr>
          <w:rFonts w:asciiTheme="minorHAnsi" w:hAnsiTheme="minorHAnsi" w:cstheme="minorHAnsi"/>
          <w:shd w:val="clear" w:color="auto" w:fill="F8F8F8"/>
        </w:rPr>
        <w:t xml:space="preserve"> and drones.  This policy can be found at </w:t>
      </w:r>
      <w:hyperlink r:id="rId8" w:anchor="drone" w:history="1">
        <w:r>
          <w:rPr>
            <w:rStyle w:val="Hyperlink"/>
            <w:rFonts w:asciiTheme="minorHAnsi" w:hAnsiTheme="minorHAnsi" w:cstheme="minorHAnsi"/>
            <w:shd w:val="clear" w:color="auto" w:fill="F8F8F8"/>
          </w:rPr>
          <w:t>https://psa-photo.org/index.php?psa-policies#drone</w:t>
        </w:r>
      </w:hyperlink>
      <w:r>
        <w:rPr>
          <w:rFonts w:asciiTheme="minorHAnsi" w:hAnsiTheme="minorHAnsi" w:cstheme="minorHAnsi"/>
          <w:shd w:val="clear" w:color="auto" w:fill="F8F8F8"/>
        </w:rPr>
        <w:t>.</w:t>
      </w:r>
    </w:p>
    <w:p w14:paraId="5FB9E0CE" w14:textId="77777777" w:rsidR="005F6BDA" w:rsidRDefault="005F6BDA" w:rsidP="0011022F">
      <w:pPr>
        <w:pStyle w:val="Body"/>
        <w:spacing w:after="100"/>
        <w:rPr>
          <w:rFonts w:ascii="Calibri" w:eastAsia="Calibri" w:hAnsi="Calibri" w:cs="Calibri"/>
          <w:color w:val="auto"/>
        </w:rPr>
      </w:pPr>
      <w:r>
        <w:rPr>
          <w:rFonts w:asciiTheme="minorHAnsi" w:hAnsiTheme="minorHAnsi" w:cstheme="minorHAnsi"/>
          <w:shd w:val="clear" w:color="auto" w:fill="F8F8F8"/>
        </w:rPr>
        <w:t>The purpose of this policy is to prevent any interference with other individuals or animals which will or may cause a disturbance in their normal activity or disrupt the way any individuals or animals interact with their environment. Entry in this exhibition requires exhibitors to agree to this and other PSA policies</w:t>
      </w:r>
    </w:p>
    <w:p w14:paraId="388F9FA2" w14:textId="4932E8C2" w:rsidR="005F6BDA" w:rsidRDefault="005F6BDA" w:rsidP="00511DF5">
      <w:pPr>
        <w:autoSpaceDE w:val="0"/>
        <w:autoSpaceDN w:val="0"/>
        <w:adjustRightInd w:val="0"/>
      </w:pPr>
      <w:r>
        <w:rPr>
          <w:rFonts w:ascii="Calibri" w:hAnsi="Calibri" w:cs="Calibri"/>
          <w:lang w:val="en-GB"/>
        </w:rPr>
        <w:t>The content of images must comply with these General Conditions and with the Division and Section definitions listed in these conditions. Images that - in the sole opinion of the judges or the Exhibition Organizers - do not comply are likely to be disqualified so the entrant may be aware of the problem when considering entry into other PSA recognized exhibitions.</w:t>
      </w:r>
    </w:p>
    <w:p w14:paraId="362FD965" w14:textId="77777777" w:rsidR="00D210BD" w:rsidRDefault="00D210BD" w:rsidP="00D210BD"/>
    <w:p w14:paraId="4A6D8836" w14:textId="77777777" w:rsidR="005F6BDA" w:rsidRDefault="005F6BDA" w:rsidP="0011022F">
      <w:pPr>
        <w:pStyle w:val="Body"/>
        <w:tabs>
          <w:tab w:val="left" w:pos="540"/>
        </w:tabs>
        <w:spacing w:after="120"/>
        <w:rPr>
          <w:rFonts w:ascii="Calibri" w:hAnsi="Calibri"/>
          <w:b/>
          <w:color w:val="1D1B11"/>
        </w:rPr>
      </w:pPr>
      <w:r>
        <w:rPr>
          <w:rFonts w:ascii="Calibri" w:hAnsi="Calibri"/>
          <w:b/>
          <w:color w:val="1D1B11"/>
        </w:rPr>
        <w:t>PSA/FIAP Nature Definition</w:t>
      </w:r>
    </w:p>
    <w:p w14:paraId="670F648B" w14:textId="77777777" w:rsidR="005F6BDA" w:rsidRDefault="005F6BDA" w:rsidP="0011022F">
      <w:pPr>
        <w:pStyle w:val="Body"/>
        <w:tabs>
          <w:tab w:val="left" w:pos="540"/>
        </w:tabs>
        <w:spacing w:after="120"/>
        <w:rPr>
          <w:rFonts w:ascii="Calibri" w:eastAsia="Calibri" w:hAnsi="Calibri" w:cs="Calibri"/>
          <w:color w:val="1D1B11"/>
        </w:rPr>
      </w:pPr>
      <w:r>
        <w:rPr>
          <w:rFonts w:ascii="Calibri" w:hAnsi="Calibri"/>
          <w:color w:val="1D1B11"/>
        </w:rPr>
        <w:t>Nature photography is restricted to the use of the photographic process to depict all branches of natural history, except anthropology and archeology, in such a fashion that a well-informed person will be able to identify the subject material and certify its honest presentation.</w:t>
      </w:r>
    </w:p>
    <w:p w14:paraId="54911C09" w14:textId="77777777" w:rsidR="005F6BDA" w:rsidRDefault="005F6BDA" w:rsidP="0011022F">
      <w:pPr>
        <w:pStyle w:val="Body"/>
        <w:tabs>
          <w:tab w:val="left" w:pos="540"/>
        </w:tabs>
        <w:spacing w:after="120"/>
        <w:rPr>
          <w:rFonts w:ascii="Calibri" w:eastAsia="Calibri" w:hAnsi="Calibri" w:cs="Calibri"/>
          <w:color w:val="1D1B11"/>
        </w:rPr>
      </w:pPr>
      <w:r>
        <w:rPr>
          <w:rFonts w:ascii="Calibri" w:hAnsi="Calibri"/>
          <w:color w:val="1D1B11"/>
        </w:rPr>
        <w:t>The story telling value of a photograph must be weighed more than the pictorial quality while maintaining high technical quality</w:t>
      </w:r>
    </w:p>
    <w:p w14:paraId="5DED628E" w14:textId="77777777" w:rsidR="005F6BDA" w:rsidRDefault="005F6BDA" w:rsidP="0011022F">
      <w:pPr>
        <w:pStyle w:val="Body"/>
        <w:tabs>
          <w:tab w:val="left" w:pos="540"/>
        </w:tabs>
        <w:spacing w:after="120"/>
        <w:rPr>
          <w:rFonts w:ascii="Calibri" w:eastAsia="Calibri" w:hAnsi="Calibri" w:cs="Calibri"/>
          <w:color w:val="1D1B11"/>
        </w:rPr>
      </w:pPr>
      <w:r>
        <w:rPr>
          <w:rFonts w:ascii="Calibri" w:hAnsi="Calibri"/>
          <w:color w:val="1D1B11"/>
        </w:rPr>
        <w:t>Human elements shall not be present, except where those human elements are integral parts of the nature story such as nature subjects, like barn owls or storks, adapted to an environment modified by humans, or where those human elements are in situations depicting natural forces, like hurricanes or tidal waves.</w:t>
      </w:r>
    </w:p>
    <w:p w14:paraId="76EAC0E4" w14:textId="77777777" w:rsidR="005F6BDA" w:rsidRDefault="005F6BDA" w:rsidP="0011022F">
      <w:pPr>
        <w:pStyle w:val="Body"/>
        <w:tabs>
          <w:tab w:val="left" w:pos="540"/>
        </w:tabs>
        <w:spacing w:after="120"/>
        <w:rPr>
          <w:rFonts w:ascii="Calibri" w:eastAsia="Calibri" w:hAnsi="Calibri" w:cs="Calibri"/>
          <w:color w:val="1D1B11"/>
        </w:rPr>
      </w:pPr>
      <w:r>
        <w:rPr>
          <w:rFonts w:ascii="Calibri" w:hAnsi="Calibri"/>
          <w:color w:val="1D1B11"/>
        </w:rPr>
        <w:t>Scientific bands, scientific tags or radio collars on wild animals are permissible.</w:t>
      </w:r>
    </w:p>
    <w:p w14:paraId="26F6ECD5" w14:textId="77777777" w:rsidR="005F6BDA" w:rsidRDefault="005F6BDA" w:rsidP="0011022F">
      <w:pPr>
        <w:pStyle w:val="Body"/>
        <w:tabs>
          <w:tab w:val="left" w:pos="540"/>
        </w:tabs>
        <w:spacing w:after="120"/>
        <w:rPr>
          <w:rFonts w:ascii="Calibri" w:eastAsia="Calibri" w:hAnsi="Calibri" w:cs="Calibri"/>
          <w:color w:val="1D1B11"/>
        </w:rPr>
      </w:pPr>
      <w:r>
        <w:rPr>
          <w:rFonts w:ascii="Calibri" w:hAnsi="Calibri"/>
          <w:color w:val="1D1B11"/>
        </w:rPr>
        <w:t>Photographs of human created hybrid plants, cultivated plants, feral animals, domestic animals, or mounted specimens are ineligible, as is any form of manipulation that alters the truth of the photographic statement.</w:t>
      </w:r>
    </w:p>
    <w:p w14:paraId="69E8608C" w14:textId="77777777" w:rsidR="005F6BDA" w:rsidRDefault="005F6BDA" w:rsidP="0011022F">
      <w:pPr>
        <w:pStyle w:val="Body"/>
        <w:tabs>
          <w:tab w:val="left" w:pos="540"/>
        </w:tabs>
        <w:spacing w:after="120"/>
        <w:rPr>
          <w:rFonts w:ascii="Calibri" w:eastAsia="Calibri" w:hAnsi="Calibri" w:cs="Calibri"/>
          <w:color w:val="1D1B11"/>
        </w:rPr>
      </w:pPr>
      <w:r>
        <w:rPr>
          <w:rFonts w:ascii="Calibri" w:hAnsi="Calibri"/>
          <w:color w:val="1D1B11"/>
        </w:rPr>
        <w:t>No techniques that add, relocate, replace, or remove pictorial elements except by cropping are permitted.</w:t>
      </w:r>
    </w:p>
    <w:p w14:paraId="12CCCB68" w14:textId="77777777" w:rsidR="005F6BDA" w:rsidRDefault="005F6BDA" w:rsidP="0011022F">
      <w:pPr>
        <w:pStyle w:val="Body"/>
        <w:tabs>
          <w:tab w:val="left" w:pos="540"/>
        </w:tabs>
        <w:spacing w:after="120"/>
        <w:rPr>
          <w:rFonts w:ascii="Calibri" w:eastAsia="Calibri" w:hAnsi="Calibri" w:cs="Calibri"/>
          <w:color w:val="1D1B11"/>
        </w:rPr>
      </w:pPr>
      <w:r>
        <w:rPr>
          <w:rFonts w:ascii="Calibri" w:hAnsi="Calibri"/>
          <w:color w:val="1D1B11"/>
        </w:rPr>
        <w:t>Techniques that enhance the presentation of the photograph without changing the nature story or the pictorial content, or without altering the content of the original scene, are permitted including HDR, focus stacking and dodging/burning.</w:t>
      </w:r>
    </w:p>
    <w:p w14:paraId="55A40183" w14:textId="77777777" w:rsidR="005F6BDA" w:rsidRDefault="005F6BDA" w:rsidP="0011022F">
      <w:pPr>
        <w:pStyle w:val="Body"/>
        <w:tabs>
          <w:tab w:val="left" w:pos="540"/>
        </w:tabs>
        <w:spacing w:after="120"/>
        <w:rPr>
          <w:rFonts w:ascii="Calibri" w:eastAsia="Calibri" w:hAnsi="Calibri" w:cs="Calibri"/>
          <w:color w:val="1D1B11"/>
        </w:rPr>
      </w:pPr>
      <w:r>
        <w:rPr>
          <w:rFonts w:ascii="Calibri" w:hAnsi="Calibri"/>
          <w:color w:val="1D1B11"/>
        </w:rPr>
        <w:t>Techniques that remove elements added by the camera, such as dust spots, digital noise, and film scratches, are allowed.</w:t>
      </w:r>
    </w:p>
    <w:p w14:paraId="0FDAE94A" w14:textId="77777777" w:rsidR="005F6BDA" w:rsidRDefault="005F6BDA" w:rsidP="0011022F">
      <w:pPr>
        <w:pStyle w:val="Body"/>
        <w:tabs>
          <w:tab w:val="left" w:pos="540"/>
        </w:tabs>
        <w:spacing w:after="120"/>
        <w:rPr>
          <w:rFonts w:ascii="Calibri" w:eastAsia="Calibri" w:hAnsi="Calibri" w:cs="Calibri"/>
          <w:color w:val="1D1B11"/>
        </w:rPr>
      </w:pPr>
      <w:r>
        <w:rPr>
          <w:rFonts w:ascii="Calibri" w:hAnsi="Calibri"/>
          <w:color w:val="1D1B11"/>
        </w:rPr>
        <w:t>Stitched images are not permitted.</w:t>
      </w:r>
    </w:p>
    <w:p w14:paraId="5C348888" w14:textId="77777777" w:rsidR="005F6BDA" w:rsidRDefault="005F6BDA" w:rsidP="0011022F">
      <w:pPr>
        <w:pStyle w:val="Body"/>
        <w:tabs>
          <w:tab w:val="left" w:pos="540"/>
        </w:tabs>
        <w:spacing w:after="120"/>
        <w:rPr>
          <w:rFonts w:ascii="Calibri" w:eastAsia="Calibri" w:hAnsi="Calibri" w:cs="Calibri"/>
          <w:color w:val="1D1B11"/>
        </w:rPr>
      </w:pPr>
      <w:r>
        <w:rPr>
          <w:rFonts w:ascii="Calibri" w:hAnsi="Calibri"/>
          <w:color w:val="1D1B11"/>
        </w:rPr>
        <w:t>Color images can be converted to greyscale monochrome.</w:t>
      </w:r>
    </w:p>
    <w:p w14:paraId="6666C2A3" w14:textId="77777777" w:rsidR="005F6BDA" w:rsidRDefault="005F6BDA" w:rsidP="0011022F">
      <w:pPr>
        <w:pStyle w:val="Body"/>
        <w:tabs>
          <w:tab w:val="left" w:pos="540"/>
        </w:tabs>
        <w:spacing w:after="120"/>
        <w:rPr>
          <w:rFonts w:ascii="Calibri" w:eastAsia="Calibri" w:hAnsi="Calibri" w:cs="Calibri"/>
          <w:color w:val="1D1B11"/>
        </w:rPr>
      </w:pPr>
      <w:r>
        <w:rPr>
          <w:rFonts w:ascii="Calibri" w:hAnsi="Calibri"/>
          <w:color w:val="1D1B11"/>
        </w:rPr>
        <w:t>Infrared images, either direct-captures or derivations, are not allowed.</w:t>
      </w:r>
    </w:p>
    <w:p w14:paraId="0F45E360" w14:textId="77777777" w:rsidR="005F6BDA" w:rsidRDefault="005F6BDA" w:rsidP="0011022F">
      <w:pPr>
        <w:pStyle w:val="Body"/>
        <w:tabs>
          <w:tab w:val="left" w:pos="540"/>
        </w:tabs>
        <w:spacing w:after="120"/>
        <w:rPr>
          <w:rFonts w:ascii="Calibri" w:hAnsi="Calibri"/>
          <w:color w:val="1D1B11"/>
        </w:rPr>
      </w:pPr>
      <w:r>
        <w:rPr>
          <w:rFonts w:ascii="Calibri" w:hAnsi="Calibri"/>
          <w:color w:val="1D1B11"/>
        </w:rPr>
        <w:t xml:space="preserve">Images entered in Nature sections meeting the Nature Photography Definition above can have landscapes, geologic formations, weather phenomena, and extant organisms as the primary subject matter.  This includes images taken with subjects in controlled conditions, such as zoos, game farms, botanical gardens, </w:t>
      </w:r>
      <w:proofErr w:type="gramStart"/>
      <w:r>
        <w:rPr>
          <w:rFonts w:ascii="Calibri" w:hAnsi="Calibri"/>
          <w:color w:val="1D1B11"/>
        </w:rPr>
        <w:t>aquariums</w:t>
      </w:r>
      <w:proofErr w:type="gramEnd"/>
      <w:r>
        <w:rPr>
          <w:rFonts w:ascii="Calibri" w:hAnsi="Calibri"/>
          <w:color w:val="1D1B11"/>
        </w:rPr>
        <w:t xml:space="preserve"> and any enclosure where the subjects are totally dependent on man for food.</w:t>
      </w:r>
    </w:p>
    <w:p w14:paraId="07308C88" w14:textId="77777777" w:rsidR="005F6BDA" w:rsidRDefault="005F6BDA" w:rsidP="0011022F">
      <w:pPr>
        <w:pStyle w:val="Body"/>
        <w:tabs>
          <w:tab w:val="left" w:pos="540"/>
        </w:tabs>
        <w:spacing w:after="120"/>
        <w:rPr>
          <w:rFonts w:ascii="Calibri" w:eastAsia="Calibri" w:hAnsi="Calibri" w:cs="Calibri"/>
          <w:i/>
        </w:rPr>
      </w:pPr>
      <w:r>
        <w:rPr>
          <w:rFonts w:ascii="Calibri" w:hAnsi="Calibri"/>
          <w:i/>
          <w:color w:val="1D1B11"/>
        </w:rPr>
        <w:t xml:space="preserve">Attention is drawn to the PSA Statement on Subject Matter which applies to </w:t>
      </w:r>
      <w:r>
        <w:rPr>
          <w:rFonts w:ascii="Calibri" w:hAnsi="Calibri"/>
          <w:b/>
          <w:i/>
          <w:color w:val="1D1B11"/>
        </w:rPr>
        <w:t>all</w:t>
      </w:r>
      <w:r>
        <w:rPr>
          <w:rFonts w:ascii="Calibri" w:hAnsi="Calibri"/>
          <w:i/>
          <w:color w:val="1D1B11"/>
        </w:rPr>
        <w:t xml:space="preserve"> sections</w:t>
      </w:r>
    </w:p>
    <w:p w14:paraId="245D3355" w14:textId="77777777" w:rsidR="00026F06" w:rsidRDefault="00026F06">
      <w:pPr>
        <w:autoSpaceDE w:val="0"/>
        <w:autoSpaceDN w:val="0"/>
        <w:adjustRightInd w:val="0"/>
        <w:rPr>
          <w:sz w:val="22"/>
        </w:rPr>
      </w:pPr>
    </w:p>
    <w:p w14:paraId="57FDC036" w14:textId="77777777" w:rsidR="00511DF5" w:rsidRDefault="00511DF5" w:rsidP="0011022F">
      <w:pPr>
        <w:pStyle w:val="Body"/>
        <w:tabs>
          <w:tab w:val="left" w:pos="709"/>
        </w:tabs>
        <w:spacing w:after="120"/>
        <w:ind w:left="284"/>
        <w:rPr>
          <w:rFonts w:ascii="Calibri" w:hAnsi="Calibri" w:cs="Calibri"/>
          <w:b/>
        </w:rPr>
      </w:pPr>
    </w:p>
    <w:p w14:paraId="39E34E08" w14:textId="77777777" w:rsidR="00511DF5" w:rsidRDefault="00511DF5" w:rsidP="0011022F">
      <w:pPr>
        <w:pStyle w:val="Body"/>
        <w:tabs>
          <w:tab w:val="left" w:pos="709"/>
        </w:tabs>
        <w:spacing w:after="120"/>
        <w:ind w:left="284"/>
        <w:rPr>
          <w:rFonts w:ascii="Calibri" w:hAnsi="Calibri" w:cs="Calibri"/>
          <w:b/>
        </w:rPr>
      </w:pPr>
    </w:p>
    <w:p w14:paraId="77943536" w14:textId="77777777" w:rsidR="000060AE" w:rsidRDefault="000060AE" w:rsidP="0011022F">
      <w:pPr>
        <w:pStyle w:val="Body"/>
        <w:tabs>
          <w:tab w:val="left" w:pos="709"/>
        </w:tabs>
        <w:spacing w:after="120"/>
        <w:ind w:left="284"/>
        <w:rPr>
          <w:rFonts w:ascii="Calibri" w:hAnsi="Calibri" w:cs="Calibri"/>
          <w:b/>
        </w:rPr>
      </w:pPr>
    </w:p>
    <w:p w14:paraId="6D2B7D1E" w14:textId="77777777" w:rsidR="000060AE" w:rsidRDefault="000060AE" w:rsidP="0011022F">
      <w:pPr>
        <w:pStyle w:val="Body"/>
        <w:tabs>
          <w:tab w:val="left" w:pos="709"/>
        </w:tabs>
        <w:spacing w:after="120"/>
        <w:ind w:left="284"/>
        <w:rPr>
          <w:rFonts w:ascii="Calibri" w:hAnsi="Calibri" w:cs="Calibri"/>
          <w:b/>
        </w:rPr>
      </w:pPr>
    </w:p>
    <w:p w14:paraId="4A51047D" w14:textId="0BCA5BAC" w:rsidR="005F6BDA" w:rsidRDefault="005F6BDA" w:rsidP="0011022F">
      <w:pPr>
        <w:pStyle w:val="Body"/>
        <w:tabs>
          <w:tab w:val="left" w:pos="709"/>
        </w:tabs>
        <w:spacing w:after="120"/>
        <w:ind w:left="284"/>
        <w:rPr>
          <w:rFonts w:ascii="Calibri" w:hAnsi="Calibri" w:cs="Calibri"/>
          <w:b/>
        </w:rPr>
      </w:pPr>
      <w:r>
        <w:rPr>
          <w:rFonts w:ascii="Calibri" w:hAnsi="Calibri" w:cs="Calibri"/>
          <w:b/>
        </w:rPr>
        <w:lastRenderedPageBreak/>
        <w:t>Breaches of Rules</w:t>
      </w:r>
    </w:p>
    <w:p w14:paraId="21261D08" w14:textId="77777777" w:rsidR="005F6BDA" w:rsidRDefault="005F6BDA" w:rsidP="0011022F">
      <w:pPr>
        <w:pStyle w:val="Body"/>
        <w:tabs>
          <w:tab w:val="left" w:pos="709"/>
        </w:tabs>
        <w:spacing w:after="120"/>
        <w:ind w:left="284"/>
        <w:rPr>
          <w:rFonts w:ascii="Calibri" w:eastAsia="Calibri" w:hAnsi="Calibri" w:cs="Calibri"/>
        </w:rPr>
      </w:pPr>
      <w:r>
        <w:rPr>
          <w:rFonts w:ascii="Calibri" w:hAnsi="Calibri" w:cs="Calibri"/>
        </w:rPr>
        <w:t>If, at any time, it is determined in the reasonable discretion of the exhibition organizer or the judges before, during, or after the judging of an exhibition that an entrant has submitted entries where one or more images may fail to comply with these Conditions of Entry, including the stated definitions, the exhibition organizers reserve the right to delete the entry from the exhibition and void any or all acceptances or awards in connection with the exhibition. Fees may be forfeited or refunded in these circumstances. The entrant acknowledges that the decision of the exhibition organizers or the judges is final</w:t>
      </w:r>
    </w:p>
    <w:p w14:paraId="4E348BC7" w14:textId="77777777" w:rsidR="005F6BDA" w:rsidRDefault="005F6BDA" w:rsidP="0011022F">
      <w:pPr>
        <w:pStyle w:val="Body"/>
        <w:tabs>
          <w:tab w:val="left" w:pos="1080"/>
        </w:tabs>
        <w:spacing w:after="120"/>
        <w:ind w:left="284"/>
        <w:rPr>
          <w:rFonts w:ascii="Calibri" w:eastAsia="Calibri" w:hAnsi="Calibri" w:cs="Calibri"/>
        </w:rPr>
      </w:pPr>
      <w:proofErr w:type="gramStart"/>
      <w:r>
        <w:rPr>
          <w:rFonts w:ascii="Calibri" w:hAnsi="Calibri" w:cs="Calibri"/>
        </w:rPr>
        <w:t>In order to</w:t>
      </w:r>
      <w:proofErr w:type="gramEnd"/>
      <w:r>
        <w:rPr>
          <w:rFonts w:ascii="Calibri" w:hAnsi="Calibri" w:cs="Calibri"/>
        </w:rPr>
        <w:t xml:space="preserve"> ensure that images comply with the Conditions of Entry and definitions, the exhibition organizers may carry out reasonable measures to verify that:</w:t>
      </w:r>
    </w:p>
    <w:p w14:paraId="50E34342" w14:textId="77777777" w:rsidR="005F6BDA" w:rsidRDefault="005F6BDA" w:rsidP="0011022F">
      <w:pPr>
        <w:pStyle w:val="Body"/>
        <w:tabs>
          <w:tab w:val="left" w:pos="1080"/>
        </w:tabs>
        <w:spacing w:after="120"/>
        <w:ind w:left="284"/>
        <w:rPr>
          <w:rFonts w:ascii="Calibri" w:eastAsia="Calibri" w:hAnsi="Calibri" w:cs="Calibri"/>
        </w:rPr>
      </w:pPr>
      <w:r>
        <w:rPr>
          <w:rFonts w:ascii="Calibri" w:hAnsi="Calibri" w:cs="Calibri"/>
        </w:rPr>
        <w:t>a) the images are the original work of the entrant and</w:t>
      </w:r>
    </w:p>
    <w:p w14:paraId="39981F62" w14:textId="77777777" w:rsidR="005F6BDA" w:rsidRDefault="005F6BDA" w:rsidP="0011022F">
      <w:pPr>
        <w:pStyle w:val="Body"/>
        <w:tabs>
          <w:tab w:val="left" w:pos="1080"/>
        </w:tabs>
        <w:spacing w:after="120"/>
        <w:ind w:left="284"/>
        <w:rPr>
          <w:rFonts w:ascii="Calibri" w:eastAsia="Calibri" w:hAnsi="Calibri" w:cs="Calibri"/>
        </w:rPr>
      </w:pPr>
      <w:r>
        <w:rPr>
          <w:rFonts w:ascii="Calibri" w:hAnsi="Calibri" w:cs="Calibri"/>
        </w:rPr>
        <w:t>b) the images comply with the rules and definitions as set out in these Conditions of Entry</w:t>
      </w:r>
    </w:p>
    <w:p w14:paraId="1BF8B55D" w14:textId="77777777" w:rsidR="005F6BDA" w:rsidRDefault="005F6BDA" w:rsidP="0011022F">
      <w:pPr>
        <w:pStyle w:val="Body"/>
        <w:tabs>
          <w:tab w:val="left" w:pos="1080"/>
        </w:tabs>
        <w:spacing w:after="120"/>
        <w:ind w:left="284"/>
        <w:rPr>
          <w:rFonts w:ascii="Calibri" w:eastAsia="Calibri" w:hAnsi="Calibri" w:cs="Calibri"/>
        </w:rPr>
      </w:pPr>
      <w:r>
        <w:rPr>
          <w:rFonts w:ascii="Calibri" w:hAnsi="Calibri" w:cs="Calibri"/>
        </w:rPr>
        <w:t xml:space="preserve">These steps include, but are not limited to, questioning any entrant, requiring the submission of RAW files or other digital files representing the original capture of the submitted image(s), confronting the entrant with evidence that one or more submitted images fails to comply with the Conditions of Entry (also known as Entry Rules), and offering the entrant a reasonable opportunity to provide counter evidence to refute the exhibition organizer’s evidence by a set deadline. Such entries that are not cleared or are still questionable after the entrant has presented evidence may be considered in breach of these Conditions of </w:t>
      </w:r>
      <w:proofErr w:type="gramStart"/>
      <w:r>
        <w:rPr>
          <w:rFonts w:ascii="Calibri" w:hAnsi="Calibri" w:cs="Calibri"/>
        </w:rPr>
        <w:t>Entry, and</w:t>
      </w:r>
      <w:proofErr w:type="gramEnd"/>
      <w:r>
        <w:rPr>
          <w:rFonts w:ascii="Calibri" w:hAnsi="Calibri" w:cs="Calibri"/>
        </w:rPr>
        <w:t xml:space="preserve"> declined. Such entries may be referred to PSA for further investigation of possible ethics violations</w:t>
      </w:r>
    </w:p>
    <w:p w14:paraId="2F52848E" w14:textId="77777777" w:rsidR="005F6BDA" w:rsidRDefault="005F6BDA" w:rsidP="0011022F">
      <w:pPr>
        <w:pStyle w:val="Body"/>
        <w:tabs>
          <w:tab w:val="left" w:pos="1080"/>
        </w:tabs>
        <w:spacing w:after="120"/>
        <w:ind w:left="284"/>
        <w:rPr>
          <w:rFonts w:ascii="Calibri" w:hAnsi="Calibri" w:cs="Calibri"/>
        </w:rPr>
      </w:pPr>
      <w:r>
        <w:rPr>
          <w:rFonts w:ascii="Calibri" w:hAnsi="Calibri" w:cs="Calibri"/>
        </w:rPr>
        <w:t>PSA retains the right to investigate in any way all complaints/suspicions of breaches of entry conditions, impose sanctions if deemed necessary, void the acceptances of any image found to violate the PSA rules, include the entrant’s name on the list of sanctions provided to Exhibitions, and share such investigations with FIAP. Entrants automatically agree to these terms by the act of entering the Exhibition and agree to cooperate with any investigation.</w:t>
      </w:r>
    </w:p>
    <w:p w14:paraId="0BB41847" w14:textId="77777777" w:rsidR="005F6BDA" w:rsidRDefault="005F6BDA" w:rsidP="0011022F">
      <w:pPr>
        <w:pStyle w:val="Body"/>
        <w:tabs>
          <w:tab w:val="left" w:pos="1080"/>
        </w:tabs>
        <w:spacing w:after="120"/>
        <w:ind w:left="284"/>
        <w:rPr>
          <w:rFonts w:ascii="Calibri" w:eastAsia="Calibri" w:hAnsi="Calibri" w:cs="Calibri"/>
          <w:color w:val="auto"/>
        </w:rPr>
      </w:pPr>
      <w:r>
        <w:rPr>
          <w:rFonts w:ascii="Calibri" w:hAnsi="Calibri" w:cs="Calibri"/>
          <w:color w:val="auto"/>
        </w:rPr>
        <w:t xml:space="preserve">If another party is submitting images on the entrant’s behalf, the entrant will still be held responsible for adhering to these Conditions of Entry (Entry Rules) </w:t>
      </w:r>
      <w:r>
        <w:rPr>
          <w:rFonts w:ascii="Calibri" w:hAnsi="Calibri" w:cs="Calibri"/>
          <w:b/>
          <w:color w:val="auto"/>
        </w:rPr>
        <w:t xml:space="preserve">and will be subject to sanction for any violations </w:t>
      </w:r>
      <w:r>
        <w:rPr>
          <w:rFonts w:ascii="Calibri" w:hAnsi="Calibri" w:cs="Calibri"/>
          <w:color w:val="auto"/>
        </w:rPr>
        <w:t>to these Conditions of Entry and PSA’s Statement of Ethics that may result.</w:t>
      </w:r>
    </w:p>
    <w:p w14:paraId="0569C52A" w14:textId="45BDA11E" w:rsidR="00FE2B4A" w:rsidRDefault="00FE2B4A" w:rsidP="00FE2B4A">
      <w:pPr>
        <w:autoSpaceDE w:val="0"/>
        <w:autoSpaceDN w:val="0"/>
        <w:adjustRightInd w:val="0"/>
        <w:spacing w:after="120"/>
        <w:rPr>
          <w:rFonts w:eastAsia="Calibri"/>
          <w:sz w:val="22"/>
          <w:szCs w:val="22"/>
        </w:rPr>
      </w:pPr>
    </w:p>
    <w:p w14:paraId="7ADCC4A5" w14:textId="77777777" w:rsidR="005F6BDA" w:rsidRDefault="005F6BDA" w:rsidP="0011022F">
      <w:pPr>
        <w:autoSpaceDE w:val="0"/>
        <w:autoSpaceDN w:val="0"/>
        <w:adjustRightInd w:val="0"/>
        <w:rPr>
          <w:rFonts w:ascii="Calibri" w:hAnsi="Calibri" w:cs="Calibri"/>
          <w:b/>
        </w:rPr>
      </w:pPr>
      <w:r>
        <w:rPr>
          <w:rFonts w:ascii="Calibri" w:hAnsi="Calibri" w:cs="Calibri"/>
          <w:b/>
        </w:rPr>
        <w:t>DATA PROTECTION</w:t>
      </w:r>
    </w:p>
    <w:p w14:paraId="0270E349" w14:textId="77777777" w:rsidR="005F6BDA" w:rsidRDefault="005F6BDA" w:rsidP="0011022F">
      <w:pPr>
        <w:autoSpaceDE w:val="0"/>
        <w:autoSpaceDN w:val="0"/>
        <w:adjustRightInd w:val="0"/>
        <w:rPr>
          <w:rFonts w:ascii="Calibri" w:hAnsi="Calibri" w:cs="Calibri"/>
          <w:b/>
          <w:lang w:val="en-GB"/>
        </w:rPr>
      </w:pPr>
      <w:r>
        <w:rPr>
          <w:rFonts w:ascii="Calibri" w:hAnsi="Calibri" w:cs="Calibri"/>
        </w:rPr>
        <w:t xml:space="preserve">By entering this exhibition, you are explicitly consenting to the personal details you have supplied, including email addresses, being held, </w:t>
      </w:r>
      <w:proofErr w:type="gramStart"/>
      <w:r>
        <w:rPr>
          <w:rFonts w:ascii="Calibri" w:hAnsi="Calibri" w:cs="Calibri"/>
        </w:rPr>
        <w:t>processed</w:t>
      </w:r>
      <w:proofErr w:type="gramEnd"/>
      <w:r>
        <w:rPr>
          <w:rFonts w:ascii="Calibri" w:hAnsi="Calibri" w:cs="Calibri"/>
        </w:rPr>
        <w:t xml:space="preserve"> and used by the exhibition organizers for purposes associated with this exhibition. You also explicitly consent to such information being sent to organizations that have accorded official recognition, </w:t>
      </w:r>
      <w:proofErr w:type="gramStart"/>
      <w:r>
        <w:rPr>
          <w:rFonts w:ascii="Calibri" w:hAnsi="Calibri" w:cs="Calibri"/>
        </w:rPr>
        <w:t>patronage</w:t>
      </w:r>
      <w:proofErr w:type="gramEnd"/>
      <w:r>
        <w:rPr>
          <w:rFonts w:ascii="Calibri" w:hAnsi="Calibri" w:cs="Calibri"/>
        </w:rPr>
        <w:t xml:space="preserve"> or accreditation to this exhibition. You acknowledge and accept that entering this exhibition means that the status and results of your entry may be made public.</w:t>
      </w:r>
    </w:p>
    <w:p w14:paraId="52537636" w14:textId="03C974A7" w:rsidR="00026F06" w:rsidRDefault="00A43B14" w:rsidP="00D210BD">
      <w:pPr>
        <w:widowControl w:val="0"/>
        <w:autoSpaceDE w:val="0"/>
        <w:autoSpaceDN w:val="0"/>
        <w:adjustRightInd w:val="0"/>
        <w:spacing w:line="260" w:lineRule="atLeast"/>
        <w:rPr>
          <w:sz w:val="22"/>
        </w:rPr>
      </w:pPr>
      <w:r w:rsidRPr="00A43B14">
        <w:rPr>
          <w:color w:val="000000"/>
          <w:sz w:val="22"/>
          <w:szCs w:val="22"/>
        </w:rPr>
        <w:t>.</w:t>
      </w:r>
    </w:p>
    <w:p w14:paraId="66EACD6E" w14:textId="77777777" w:rsidR="00061095" w:rsidRDefault="00061095">
      <w:pPr>
        <w:autoSpaceDE w:val="0"/>
        <w:autoSpaceDN w:val="0"/>
        <w:adjustRightInd w:val="0"/>
        <w:jc w:val="both"/>
        <w:rPr>
          <w:b/>
          <w:bCs/>
          <w:color w:val="000000"/>
          <w:sz w:val="22"/>
          <w:szCs w:val="17"/>
        </w:rPr>
      </w:pPr>
    </w:p>
    <w:sectPr w:rsidR="000610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0C63"/>
    <w:multiLevelType w:val="hybridMultilevel"/>
    <w:tmpl w:val="AC468C86"/>
    <w:lvl w:ilvl="0" w:tplc="ECD0A5B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B8"/>
    <w:rsid w:val="000060AE"/>
    <w:rsid w:val="00014CFE"/>
    <w:rsid w:val="00023B87"/>
    <w:rsid w:val="00026F06"/>
    <w:rsid w:val="000343AB"/>
    <w:rsid w:val="00061095"/>
    <w:rsid w:val="0008429C"/>
    <w:rsid w:val="000C0C14"/>
    <w:rsid w:val="0011022F"/>
    <w:rsid w:val="00167BAD"/>
    <w:rsid w:val="0017507F"/>
    <w:rsid w:val="00233042"/>
    <w:rsid w:val="002331B7"/>
    <w:rsid w:val="00273C73"/>
    <w:rsid w:val="00283FAC"/>
    <w:rsid w:val="002D4C9A"/>
    <w:rsid w:val="002E5A62"/>
    <w:rsid w:val="00305645"/>
    <w:rsid w:val="00306F96"/>
    <w:rsid w:val="003074B4"/>
    <w:rsid w:val="00373267"/>
    <w:rsid w:val="003C1AE6"/>
    <w:rsid w:val="003E1F9F"/>
    <w:rsid w:val="004650FF"/>
    <w:rsid w:val="00491101"/>
    <w:rsid w:val="004D3D4B"/>
    <w:rsid w:val="00502216"/>
    <w:rsid w:val="00502A32"/>
    <w:rsid w:val="00511DF5"/>
    <w:rsid w:val="00557A2D"/>
    <w:rsid w:val="00592C1C"/>
    <w:rsid w:val="005E7145"/>
    <w:rsid w:val="005F3D2A"/>
    <w:rsid w:val="005F6BDA"/>
    <w:rsid w:val="006D2863"/>
    <w:rsid w:val="007359C2"/>
    <w:rsid w:val="00762451"/>
    <w:rsid w:val="007A17F3"/>
    <w:rsid w:val="00803DFF"/>
    <w:rsid w:val="00861EFE"/>
    <w:rsid w:val="009730D6"/>
    <w:rsid w:val="009B0E90"/>
    <w:rsid w:val="00A1097F"/>
    <w:rsid w:val="00A43B14"/>
    <w:rsid w:val="00A83268"/>
    <w:rsid w:val="00AA1818"/>
    <w:rsid w:val="00B00880"/>
    <w:rsid w:val="00B109B8"/>
    <w:rsid w:val="00BC00B8"/>
    <w:rsid w:val="00C52740"/>
    <w:rsid w:val="00CA6644"/>
    <w:rsid w:val="00D210BD"/>
    <w:rsid w:val="00D738E2"/>
    <w:rsid w:val="00DD36DE"/>
    <w:rsid w:val="00EF29E9"/>
    <w:rsid w:val="00F20B3B"/>
    <w:rsid w:val="00F60D78"/>
    <w:rsid w:val="00FE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5980C"/>
  <w15:chartTrackingRefBased/>
  <w15:docId w15:val="{925F847C-5E5B-4344-881D-1FDB2CDA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autoSpaceDE w:val="0"/>
      <w:autoSpaceDN w:val="0"/>
      <w:adjustRightInd w:val="0"/>
      <w:outlineLvl w:val="1"/>
    </w:pPr>
    <w:rPr>
      <w:rFonts w:ascii="ArialMT" w:hAnsi="ArialMT"/>
      <w:b/>
      <w:bCs/>
      <w:color w:val="231F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ascii="ArialMT" w:hAnsi="ArialMT"/>
      <w:color w:val="231F20"/>
      <w:szCs w:val="17"/>
    </w:rPr>
  </w:style>
  <w:style w:type="paragraph" w:styleId="BodyText2">
    <w:name w:val="Body Text 2"/>
    <w:basedOn w:val="Normal"/>
    <w:semiHidden/>
    <w:pPr>
      <w:autoSpaceDE w:val="0"/>
      <w:autoSpaceDN w:val="0"/>
      <w:adjustRightInd w:val="0"/>
    </w:pPr>
    <w:rPr>
      <w:rFonts w:ascii="ArialMT" w:hAnsi="ArialMT"/>
      <w:color w:val="000000"/>
      <w:szCs w:val="17"/>
    </w:rPr>
  </w:style>
  <w:style w:type="paragraph" w:customStyle="1" w:styleId="ecxmsonormal">
    <w:name w:val="ecxmsonormal"/>
    <w:basedOn w:val="Normal"/>
    <w:pPr>
      <w:spacing w:after="324"/>
    </w:pPr>
    <w:rPr>
      <w:rFonts w:ascii="Arial Unicode MS" w:eastAsia="Arial Unicode MS" w:hAnsi="Arial Unicode MS" w:cs="Arial Unicode MS"/>
    </w:rPr>
  </w:style>
  <w:style w:type="character" w:styleId="Strong">
    <w:name w:val="Strong"/>
    <w:qFormat/>
    <w:rPr>
      <w:b/>
      <w:bCs/>
    </w:rPr>
  </w:style>
  <w:style w:type="paragraph" w:customStyle="1" w:styleId="H5">
    <w:name w:val="H5"/>
    <w:basedOn w:val="Normal"/>
    <w:next w:val="Normal"/>
    <w:pPr>
      <w:keepNext/>
      <w:autoSpaceDE w:val="0"/>
      <w:autoSpaceDN w:val="0"/>
      <w:adjustRightInd w:val="0"/>
      <w:spacing w:before="100" w:after="100"/>
      <w:outlineLvl w:val="5"/>
    </w:pPr>
    <w:rPr>
      <w:b/>
      <w:bCs/>
      <w:sz w:val="20"/>
      <w:szCs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CA6644"/>
    <w:pPr>
      <w:ind w:left="720"/>
      <w:contextualSpacing/>
    </w:pPr>
  </w:style>
  <w:style w:type="paragraph" w:styleId="HTMLPreformatted">
    <w:name w:val="HTML Preformatted"/>
    <w:basedOn w:val="Normal"/>
    <w:link w:val="HTMLPreformattedChar"/>
    <w:semiHidden/>
    <w:rsid w:val="0030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306F96"/>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7A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F3"/>
    <w:rPr>
      <w:rFonts w:ascii="Segoe UI" w:hAnsi="Segoe UI" w:cs="Segoe UI"/>
      <w:sz w:val="18"/>
      <w:szCs w:val="18"/>
    </w:rPr>
  </w:style>
  <w:style w:type="character" w:styleId="UnresolvedMention">
    <w:name w:val="Unresolved Mention"/>
    <w:basedOn w:val="DefaultParagraphFont"/>
    <w:uiPriority w:val="99"/>
    <w:semiHidden/>
    <w:unhideWhenUsed/>
    <w:rsid w:val="00014CFE"/>
    <w:rPr>
      <w:color w:val="605E5C"/>
      <w:shd w:val="clear" w:color="auto" w:fill="E1DFDD"/>
    </w:rPr>
  </w:style>
  <w:style w:type="paragraph" w:customStyle="1" w:styleId="Body">
    <w:name w:val="Body"/>
    <w:rsid w:val="003C1AE6"/>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7360">
      <w:bodyDiv w:val="1"/>
      <w:marLeft w:val="0"/>
      <w:marRight w:val="0"/>
      <w:marTop w:val="0"/>
      <w:marBottom w:val="0"/>
      <w:divBdr>
        <w:top w:val="none" w:sz="0" w:space="0" w:color="auto"/>
        <w:left w:val="none" w:sz="0" w:space="0" w:color="auto"/>
        <w:bottom w:val="none" w:sz="0" w:space="0" w:color="auto"/>
        <w:right w:val="none" w:sz="0" w:space="0" w:color="auto"/>
      </w:divBdr>
    </w:div>
    <w:div w:id="350761404">
      <w:bodyDiv w:val="1"/>
      <w:marLeft w:val="0"/>
      <w:marRight w:val="0"/>
      <w:marTop w:val="0"/>
      <w:marBottom w:val="0"/>
      <w:divBdr>
        <w:top w:val="none" w:sz="0" w:space="0" w:color="auto"/>
        <w:left w:val="none" w:sz="0" w:space="0" w:color="auto"/>
        <w:bottom w:val="none" w:sz="0" w:space="0" w:color="auto"/>
        <w:right w:val="none" w:sz="0" w:space="0" w:color="auto"/>
      </w:divBdr>
    </w:div>
    <w:div w:id="458181711">
      <w:bodyDiv w:val="1"/>
      <w:marLeft w:val="0"/>
      <w:marRight w:val="0"/>
      <w:marTop w:val="0"/>
      <w:marBottom w:val="0"/>
      <w:divBdr>
        <w:top w:val="none" w:sz="0" w:space="0" w:color="auto"/>
        <w:left w:val="none" w:sz="0" w:space="0" w:color="auto"/>
        <w:bottom w:val="none" w:sz="0" w:space="0" w:color="auto"/>
        <w:right w:val="none" w:sz="0" w:space="0" w:color="auto"/>
      </w:divBdr>
    </w:div>
    <w:div w:id="615521584">
      <w:bodyDiv w:val="1"/>
      <w:marLeft w:val="0"/>
      <w:marRight w:val="0"/>
      <w:marTop w:val="0"/>
      <w:marBottom w:val="0"/>
      <w:divBdr>
        <w:top w:val="none" w:sz="0" w:space="0" w:color="auto"/>
        <w:left w:val="none" w:sz="0" w:space="0" w:color="auto"/>
        <w:bottom w:val="none" w:sz="0" w:space="0" w:color="auto"/>
        <w:right w:val="none" w:sz="0" w:space="0" w:color="auto"/>
      </w:divBdr>
    </w:div>
    <w:div w:id="933509931">
      <w:bodyDiv w:val="1"/>
      <w:marLeft w:val="0"/>
      <w:marRight w:val="0"/>
      <w:marTop w:val="0"/>
      <w:marBottom w:val="0"/>
      <w:divBdr>
        <w:top w:val="none" w:sz="0" w:space="0" w:color="auto"/>
        <w:left w:val="none" w:sz="0" w:space="0" w:color="auto"/>
        <w:bottom w:val="none" w:sz="0" w:space="0" w:color="auto"/>
        <w:right w:val="none" w:sz="0" w:space="0" w:color="auto"/>
      </w:divBdr>
    </w:div>
    <w:div w:id="1184174286">
      <w:bodyDiv w:val="1"/>
      <w:marLeft w:val="0"/>
      <w:marRight w:val="0"/>
      <w:marTop w:val="0"/>
      <w:marBottom w:val="0"/>
      <w:divBdr>
        <w:top w:val="none" w:sz="0" w:space="0" w:color="auto"/>
        <w:left w:val="none" w:sz="0" w:space="0" w:color="auto"/>
        <w:bottom w:val="none" w:sz="0" w:space="0" w:color="auto"/>
        <w:right w:val="none" w:sz="0" w:space="0" w:color="auto"/>
      </w:divBdr>
    </w:div>
    <w:div w:id="1247611018">
      <w:bodyDiv w:val="1"/>
      <w:marLeft w:val="0"/>
      <w:marRight w:val="0"/>
      <w:marTop w:val="0"/>
      <w:marBottom w:val="0"/>
      <w:divBdr>
        <w:top w:val="none" w:sz="0" w:space="0" w:color="auto"/>
        <w:left w:val="none" w:sz="0" w:space="0" w:color="auto"/>
        <w:bottom w:val="none" w:sz="0" w:space="0" w:color="auto"/>
        <w:right w:val="none" w:sz="0" w:space="0" w:color="auto"/>
      </w:divBdr>
    </w:div>
    <w:div w:id="20822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a-photo.org/index.php?psa-polic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oriacameraclub.com" TargetMode="External"/><Relationship Id="rId5" Type="http://schemas.openxmlformats.org/officeDocument/2006/relationships/hyperlink" Target="http://www.peoriacameraclub.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Conditions of Entry</vt:lpstr>
    </vt:vector>
  </TitlesOfParts>
  <Company/>
  <LinksUpToDate>false</LinksUpToDate>
  <CharactersWithSpaces>13990</CharactersWithSpaces>
  <SharedDoc>false</SharedDoc>
  <HLinks>
    <vt:vector size="12" baseType="variant">
      <vt:variant>
        <vt:i4>786486</vt:i4>
      </vt:variant>
      <vt:variant>
        <vt:i4>3</vt:i4>
      </vt:variant>
      <vt:variant>
        <vt:i4>0</vt:i4>
      </vt:variant>
      <vt:variant>
        <vt:i4>5</vt:i4>
      </vt:variant>
      <vt:variant>
        <vt:lpwstr>mailto:jvirbickis@gmail.com</vt:lpwstr>
      </vt:variant>
      <vt:variant>
        <vt:lpwstr/>
      </vt:variant>
      <vt:variant>
        <vt:i4>5832771</vt:i4>
      </vt:variant>
      <vt:variant>
        <vt:i4>0</vt:i4>
      </vt:variant>
      <vt:variant>
        <vt:i4>0</vt:i4>
      </vt:variant>
      <vt:variant>
        <vt:i4>5</vt:i4>
      </vt:variant>
      <vt:variant>
        <vt:lpwstr>http://www.peoriacameraclub.com/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Entry</dc:title>
  <dc:subject/>
  <dc:creator>Steve</dc:creator>
  <cp:keywords/>
  <dc:description/>
  <cp:lastModifiedBy>Joe Virbickis</cp:lastModifiedBy>
  <cp:revision>6</cp:revision>
  <cp:lastPrinted>2021-06-07T18:56:00Z</cp:lastPrinted>
  <dcterms:created xsi:type="dcterms:W3CDTF">2021-06-04T21:40:00Z</dcterms:created>
  <dcterms:modified xsi:type="dcterms:W3CDTF">2021-07-02T18:54:00Z</dcterms:modified>
</cp:coreProperties>
</file>